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2E" w:rsidRDefault="00682A86">
      <w:pPr>
        <w:rPr>
          <w:sz w:val="32"/>
          <w:szCs w:val="32"/>
        </w:rPr>
      </w:pPr>
      <w:r>
        <w:rPr>
          <w:sz w:val="32"/>
          <w:szCs w:val="32"/>
        </w:rPr>
        <w:t>AP Government – Instructional Packet 17-21</w:t>
      </w:r>
    </w:p>
    <w:p w:rsidR="00682A86" w:rsidRDefault="00682A86">
      <w:pPr>
        <w:rPr>
          <w:sz w:val="32"/>
          <w:szCs w:val="32"/>
        </w:rPr>
      </w:pPr>
    </w:p>
    <w:p w:rsidR="00682A86" w:rsidRDefault="00682A86">
      <w:pPr>
        <w:rPr>
          <w:sz w:val="32"/>
          <w:szCs w:val="32"/>
        </w:rPr>
      </w:pPr>
      <w:r>
        <w:rPr>
          <w:sz w:val="32"/>
          <w:szCs w:val="32"/>
        </w:rPr>
        <w:t>Free Response Essay:</w:t>
      </w:r>
    </w:p>
    <w:p w:rsidR="00682A86" w:rsidRDefault="00682A86">
      <w:pPr>
        <w:rPr>
          <w:sz w:val="32"/>
          <w:szCs w:val="32"/>
        </w:rPr>
      </w:pPr>
      <w:r>
        <w:rPr>
          <w:sz w:val="32"/>
          <w:szCs w:val="32"/>
        </w:rPr>
        <w:t xml:space="preserve">In the </w:t>
      </w:r>
      <w:r w:rsidR="00D05516">
        <w:rPr>
          <w:sz w:val="32"/>
          <w:szCs w:val="32"/>
        </w:rPr>
        <w:t xml:space="preserve">United States political system, there are several linkage institutions that connect citizens to government. Elections constitute one such institution. Because of low voter turnout, elections represent an imperfect method of linking citizens to their government. Even when there is low voter turnout, however, other linkage institutions can connect citizens to government. </w:t>
      </w:r>
    </w:p>
    <w:p w:rsidR="00D05516" w:rsidRDefault="00D05516" w:rsidP="00D05516">
      <w:pPr>
        <w:pStyle w:val="ListParagraph"/>
        <w:numPr>
          <w:ilvl w:val="0"/>
          <w:numId w:val="1"/>
        </w:numPr>
        <w:rPr>
          <w:sz w:val="32"/>
          <w:szCs w:val="32"/>
        </w:rPr>
      </w:pPr>
      <w:r>
        <w:rPr>
          <w:sz w:val="32"/>
          <w:szCs w:val="32"/>
        </w:rPr>
        <w:t>Describe how each of the following is related to the likelihood of voting.</w:t>
      </w:r>
    </w:p>
    <w:p w:rsidR="00D05516" w:rsidRDefault="00D05516" w:rsidP="00D05516">
      <w:pPr>
        <w:pStyle w:val="ListParagraph"/>
        <w:rPr>
          <w:sz w:val="32"/>
          <w:szCs w:val="32"/>
        </w:rPr>
      </w:pPr>
      <w:r>
        <w:rPr>
          <w:sz w:val="32"/>
          <w:szCs w:val="32"/>
        </w:rPr>
        <w:t>-age</w:t>
      </w:r>
    </w:p>
    <w:p w:rsidR="00D05516" w:rsidRDefault="00D05516" w:rsidP="00D05516">
      <w:pPr>
        <w:pStyle w:val="ListParagraph"/>
        <w:rPr>
          <w:sz w:val="32"/>
          <w:szCs w:val="32"/>
        </w:rPr>
      </w:pPr>
      <w:r>
        <w:rPr>
          <w:sz w:val="32"/>
          <w:szCs w:val="32"/>
        </w:rPr>
        <w:t>-education</w:t>
      </w:r>
    </w:p>
    <w:p w:rsidR="00D05516" w:rsidRDefault="00D05516" w:rsidP="00D05516">
      <w:pPr>
        <w:rPr>
          <w:sz w:val="32"/>
          <w:szCs w:val="32"/>
        </w:rPr>
      </w:pPr>
      <w:r>
        <w:rPr>
          <w:sz w:val="32"/>
          <w:szCs w:val="32"/>
        </w:rPr>
        <w:t xml:space="preserve">b) Identify one current government electoral requirement that decreases voter turnout. Explain how it decreases voter turnout. </w:t>
      </w:r>
    </w:p>
    <w:p w:rsidR="00D05516" w:rsidRDefault="00D05516" w:rsidP="00D05516">
      <w:pPr>
        <w:rPr>
          <w:sz w:val="32"/>
          <w:szCs w:val="32"/>
        </w:rPr>
      </w:pPr>
      <w:r>
        <w:rPr>
          <w:sz w:val="32"/>
          <w:szCs w:val="32"/>
        </w:rPr>
        <w:t xml:space="preserve">c) Identify one linkage institution other than elections and explain two ways it connects citizens to government. </w:t>
      </w:r>
    </w:p>
    <w:p w:rsidR="00D05516" w:rsidRDefault="00D05516" w:rsidP="00D05516">
      <w:pPr>
        <w:rPr>
          <w:sz w:val="32"/>
          <w:szCs w:val="32"/>
        </w:rPr>
      </w:pPr>
    </w:p>
    <w:p w:rsidR="00D05516" w:rsidRDefault="00D05516" w:rsidP="00D05516">
      <w:pPr>
        <w:rPr>
          <w:sz w:val="32"/>
          <w:szCs w:val="32"/>
        </w:rPr>
      </w:pPr>
    </w:p>
    <w:p w:rsidR="00D05516" w:rsidRPr="00D05516" w:rsidRDefault="00D05516" w:rsidP="00D05516">
      <w:pPr>
        <w:rPr>
          <w:sz w:val="32"/>
          <w:szCs w:val="32"/>
        </w:rPr>
      </w:pPr>
      <w:r>
        <w:rPr>
          <w:sz w:val="32"/>
          <w:szCs w:val="32"/>
        </w:rPr>
        <w:t xml:space="preserve">Be sure to include a list of your sources. </w:t>
      </w:r>
      <w:bookmarkStart w:id="0" w:name="_GoBack"/>
      <w:bookmarkEnd w:id="0"/>
    </w:p>
    <w:sectPr w:rsidR="00D05516" w:rsidRPr="00D0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064FB"/>
    <w:multiLevelType w:val="hybridMultilevel"/>
    <w:tmpl w:val="3224F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86"/>
    <w:rsid w:val="00682A86"/>
    <w:rsid w:val="0080392E"/>
    <w:rsid w:val="00D0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9EFCD-F413-48BA-B491-886D7593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1</cp:revision>
  <dcterms:created xsi:type="dcterms:W3CDTF">2020-04-14T18:42:00Z</dcterms:created>
  <dcterms:modified xsi:type="dcterms:W3CDTF">2020-04-14T18:55:00Z</dcterms:modified>
</cp:coreProperties>
</file>