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D0" w:rsidRPr="0015783C" w:rsidRDefault="0015783C" w:rsidP="0015783C">
      <w:pPr>
        <w:jc w:val="center"/>
        <w:rPr>
          <w:b/>
          <w:sz w:val="28"/>
          <w:szCs w:val="28"/>
        </w:rPr>
      </w:pPr>
      <w:r w:rsidRPr="0015783C">
        <w:rPr>
          <w:b/>
          <w:sz w:val="28"/>
          <w:szCs w:val="28"/>
        </w:rPr>
        <w:t>Natural Resources Management</w:t>
      </w:r>
    </w:p>
    <w:p w:rsidR="0015783C" w:rsidRDefault="0015783C" w:rsidP="0015783C">
      <w:pPr>
        <w:jc w:val="center"/>
        <w:rPr>
          <w:b/>
          <w:sz w:val="28"/>
          <w:szCs w:val="28"/>
        </w:rPr>
      </w:pPr>
      <w:r w:rsidRPr="0015783C">
        <w:rPr>
          <w:b/>
          <w:sz w:val="28"/>
          <w:szCs w:val="28"/>
        </w:rPr>
        <w:t>Packet # 11</w:t>
      </w:r>
    </w:p>
    <w:p w:rsidR="00074296" w:rsidRPr="0015783C" w:rsidRDefault="00074296" w:rsidP="0015783C">
      <w:pPr>
        <w:jc w:val="center"/>
        <w:rPr>
          <w:b/>
          <w:sz w:val="28"/>
          <w:szCs w:val="28"/>
        </w:rPr>
      </w:pPr>
    </w:p>
    <w:p w:rsidR="0015783C" w:rsidRPr="0015783C" w:rsidRDefault="0015783C" w:rsidP="0015783C">
      <w:pPr>
        <w:jc w:val="center"/>
        <w:rPr>
          <w:b/>
          <w:sz w:val="28"/>
          <w:szCs w:val="28"/>
        </w:rPr>
      </w:pPr>
    </w:p>
    <w:p w:rsidR="0015783C" w:rsidRPr="0015783C" w:rsidRDefault="0015783C" w:rsidP="0015783C">
      <w:pPr>
        <w:jc w:val="center"/>
        <w:rPr>
          <w:b/>
          <w:sz w:val="28"/>
          <w:szCs w:val="28"/>
        </w:rPr>
      </w:pPr>
      <w:r w:rsidRPr="0015783C">
        <w:rPr>
          <w:b/>
          <w:sz w:val="28"/>
          <w:szCs w:val="28"/>
        </w:rPr>
        <w:t xml:space="preserve">Name: ________________________________ Date: ____________________ </w:t>
      </w:r>
    </w:p>
    <w:p w:rsidR="0015783C" w:rsidRPr="0015783C" w:rsidRDefault="0015783C" w:rsidP="0015783C">
      <w:pPr>
        <w:jc w:val="center"/>
        <w:rPr>
          <w:b/>
          <w:sz w:val="28"/>
          <w:szCs w:val="28"/>
        </w:rPr>
      </w:pPr>
    </w:p>
    <w:p w:rsidR="0015783C" w:rsidRPr="0015783C" w:rsidRDefault="0015783C" w:rsidP="0015783C">
      <w:pPr>
        <w:jc w:val="center"/>
        <w:rPr>
          <w:b/>
          <w:sz w:val="28"/>
          <w:szCs w:val="28"/>
        </w:rPr>
      </w:pPr>
    </w:p>
    <w:p w:rsidR="0015783C" w:rsidRPr="0015783C" w:rsidRDefault="0015783C">
      <w:pPr>
        <w:rPr>
          <w:sz w:val="28"/>
          <w:szCs w:val="28"/>
        </w:rPr>
      </w:pPr>
    </w:p>
    <w:p w:rsidR="0015783C" w:rsidRPr="0015783C" w:rsidRDefault="0015783C" w:rsidP="0015783C">
      <w:pPr>
        <w:rPr>
          <w:sz w:val="28"/>
          <w:szCs w:val="28"/>
        </w:rPr>
      </w:pPr>
      <w:r w:rsidRPr="0015783C">
        <w:rPr>
          <w:sz w:val="28"/>
          <w:szCs w:val="28"/>
        </w:rPr>
        <w:t>1.</w:t>
      </w:r>
      <w:r>
        <w:rPr>
          <w:sz w:val="28"/>
          <w:szCs w:val="28"/>
        </w:rPr>
        <w:t xml:space="preserve"> </w:t>
      </w:r>
      <w:r w:rsidRPr="0015783C">
        <w:rPr>
          <w:sz w:val="28"/>
          <w:szCs w:val="28"/>
        </w:rPr>
        <w:t>Which of your germinated seeds have grown the tallest?</w:t>
      </w:r>
    </w:p>
    <w:p w:rsidR="0015783C" w:rsidRPr="0015783C" w:rsidRDefault="0015783C">
      <w:pPr>
        <w:rPr>
          <w:sz w:val="28"/>
          <w:szCs w:val="28"/>
        </w:rPr>
      </w:pPr>
    </w:p>
    <w:p w:rsidR="0015783C" w:rsidRDefault="0015783C">
      <w:pPr>
        <w:rPr>
          <w:sz w:val="28"/>
          <w:szCs w:val="28"/>
        </w:rPr>
      </w:pPr>
      <w:r w:rsidRPr="0015783C">
        <w:rPr>
          <w:sz w:val="28"/>
          <w:szCs w:val="28"/>
        </w:rPr>
        <w:t xml:space="preserve">_________________________________ </w:t>
      </w:r>
    </w:p>
    <w:p w:rsidR="00D146E5" w:rsidRPr="0015783C" w:rsidRDefault="00D146E5">
      <w:pPr>
        <w:rPr>
          <w:sz w:val="28"/>
          <w:szCs w:val="28"/>
        </w:rPr>
      </w:pPr>
    </w:p>
    <w:p w:rsidR="0015783C" w:rsidRPr="0015783C" w:rsidRDefault="0015783C">
      <w:pPr>
        <w:rPr>
          <w:sz w:val="28"/>
          <w:szCs w:val="28"/>
        </w:rPr>
      </w:pPr>
    </w:p>
    <w:p w:rsidR="0015783C" w:rsidRPr="0015783C" w:rsidRDefault="0015783C">
      <w:pPr>
        <w:rPr>
          <w:sz w:val="28"/>
          <w:szCs w:val="28"/>
        </w:rPr>
      </w:pPr>
      <w:r>
        <w:rPr>
          <w:sz w:val="28"/>
          <w:szCs w:val="28"/>
        </w:rPr>
        <w:t>2. How tall is their average height</w:t>
      </w:r>
      <w:r w:rsidRPr="0015783C">
        <w:rPr>
          <w:sz w:val="28"/>
          <w:szCs w:val="28"/>
        </w:rPr>
        <w:t>?</w:t>
      </w:r>
    </w:p>
    <w:p w:rsidR="0015783C" w:rsidRPr="0015783C" w:rsidRDefault="0015783C">
      <w:pPr>
        <w:rPr>
          <w:sz w:val="28"/>
          <w:szCs w:val="28"/>
        </w:rPr>
      </w:pPr>
    </w:p>
    <w:p w:rsidR="0015783C" w:rsidRPr="0015783C" w:rsidRDefault="0015783C">
      <w:pPr>
        <w:rPr>
          <w:sz w:val="28"/>
          <w:szCs w:val="28"/>
        </w:rPr>
      </w:pPr>
      <w:r w:rsidRPr="0015783C">
        <w:rPr>
          <w:sz w:val="28"/>
          <w:szCs w:val="28"/>
        </w:rPr>
        <w:t xml:space="preserve">_____________________________ </w:t>
      </w:r>
    </w:p>
    <w:p w:rsidR="0015783C" w:rsidRPr="0015783C" w:rsidRDefault="0015783C">
      <w:pPr>
        <w:rPr>
          <w:sz w:val="28"/>
          <w:szCs w:val="28"/>
        </w:rPr>
      </w:pPr>
    </w:p>
    <w:p w:rsidR="0015783C" w:rsidRDefault="0015783C">
      <w:pPr>
        <w:rPr>
          <w:sz w:val="28"/>
          <w:szCs w:val="28"/>
        </w:rPr>
      </w:pPr>
    </w:p>
    <w:p w:rsidR="0015783C" w:rsidRDefault="0015783C">
      <w:pPr>
        <w:rPr>
          <w:sz w:val="28"/>
          <w:szCs w:val="28"/>
        </w:rPr>
      </w:pPr>
      <w:r>
        <w:rPr>
          <w:sz w:val="28"/>
          <w:szCs w:val="28"/>
        </w:rPr>
        <w:t>3. According to your research, would these plants be good to seed for wildlife food?</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  </w:t>
      </w:r>
    </w:p>
    <w:p w:rsidR="0015783C" w:rsidRDefault="0015783C">
      <w:pPr>
        <w:rPr>
          <w:sz w:val="28"/>
          <w:szCs w:val="28"/>
        </w:rPr>
      </w:pPr>
    </w:p>
    <w:p w:rsidR="0015783C" w:rsidRDefault="0015783C">
      <w:pPr>
        <w:rPr>
          <w:sz w:val="28"/>
          <w:szCs w:val="28"/>
        </w:rPr>
      </w:pPr>
    </w:p>
    <w:p w:rsidR="0015783C" w:rsidRDefault="0015783C">
      <w:pPr>
        <w:rPr>
          <w:sz w:val="28"/>
          <w:szCs w:val="28"/>
        </w:rPr>
      </w:pPr>
      <w:r>
        <w:rPr>
          <w:sz w:val="28"/>
          <w:szCs w:val="28"/>
        </w:rPr>
        <w:t>4. Why or why not?</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  </w:t>
      </w:r>
    </w:p>
    <w:p w:rsidR="0015783C" w:rsidRDefault="0015783C">
      <w:pPr>
        <w:rPr>
          <w:sz w:val="28"/>
          <w:szCs w:val="28"/>
        </w:rPr>
      </w:pPr>
    </w:p>
    <w:p w:rsidR="0015783C" w:rsidRPr="0015783C" w:rsidRDefault="0015783C">
      <w:pPr>
        <w:rPr>
          <w:sz w:val="28"/>
          <w:szCs w:val="28"/>
        </w:rPr>
      </w:pPr>
      <w:r>
        <w:rPr>
          <w:sz w:val="28"/>
          <w:szCs w:val="28"/>
        </w:rPr>
        <w:t xml:space="preserve">______________________________________________________________ </w:t>
      </w:r>
    </w:p>
    <w:p w:rsidR="0015783C" w:rsidRPr="0015783C" w:rsidRDefault="0015783C">
      <w:pPr>
        <w:rPr>
          <w:sz w:val="28"/>
          <w:szCs w:val="28"/>
        </w:rPr>
      </w:pPr>
    </w:p>
    <w:p w:rsidR="0015783C" w:rsidRPr="0015783C" w:rsidRDefault="0015783C">
      <w:pPr>
        <w:rPr>
          <w:sz w:val="28"/>
          <w:szCs w:val="28"/>
        </w:rPr>
      </w:pPr>
    </w:p>
    <w:p w:rsidR="0015783C" w:rsidRDefault="0015783C">
      <w:pPr>
        <w:rPr>
          <w:sz w:val="28"/>
          <w:szCs w:val="28"/>
        </w:rPr>
      </w:pPr>
      <w:r>
        <w:rPr>
          <w:sz w:val="28"/>
          <w:szCs w:val="28"/>
        </w:rPr>
        <w:t>5. What other elements might these plants provide?  Cover, nesting places, food that draws other species to the area?</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________________________________________________________________ </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________________________________________________________________ </w:t>
      </w:r>
    </w:p>
    <w:p w:rsidR="0015783C" w:rsidRDefault="0015783C">
      <w:pPr>
        <w:rPr>
          <w:sz w:val="28"/>
          <w:szCs w:val="28"/>
        </w:rPr>
      </w:pPr>
    </w:p>
    <w:p w:rsidR="0015783C" w:rsidRDefault="0015783C">
      <w:pPr>
        <w:rPr>
          <w:sz w:val="28"/>
          <w:szCs w:val="28"/>
        </w:rPr>
      </w:pPr>
    </w:p>
    <w:p w:rsidR="0015783C" w:rsidRDefault="0015783C">
      <w:pPr>
        <w:rPr>
          <w:sz w:val="28"/>
          <w:szCs w:val="28"/>
        </w:rPr>
      </w:pPr>
    </w:p>
    <w:p w:rsidR="00074296" w:rsidRDefault="00074296">
      <w:pPr>
        <w:rPr>
          <w:sz w:val="28"/>
          <w:szCs w:val="28"/>
        </w:rPr>
      </w:pPr>
    </w:p>
    <w:p w:rsidR="00074296" w:rsidRDefault="00074296">
      <w:pPr>
        <w:rPr>
          <w:sz w:val="28"/>
          <w:szCs w:val="28"/>
        </w:rPr>
      </w:pPr>
    </w:p>
    <w:p w:rsidR="00074296" w:rsidRDefault="00074296">
      <w:pPr>
        <w:rPr>
          <w:sz w:val="28"/>
          <w:szCs w:val="28"/>
        </w:rPr>
      </w:pPr>
    </w:p>
    <w:p w:rsidR="0015783C" w:rsidRDefault="0015783C">
      <w:pPr>
        <w:rPr>
          <w:sz w:val="28"/>
          <w:szCs w:val="28"/>
        </w:rPr>
      </w:pPr>
    </w:p>
    <w:p w:rsidR="0015783C" w:rsidRPr="0015783C" w:rsidRDefault="0015783C">
      <w:pPr>
        <w:rPr>
          <w:sz w:val="28"/>
          <w:szCs w:val="28"/>
        </w:rPr>
      </w:pPr>
    </w:p>
    <w:p w:rsidR="0015783C" w:rsidRPr="0015783C" w:rsidRDefault="0015783C" w:rsidP="0015783C">
      <w:pPr>
        <w:jc w:val="center"/>
        <w:rPr>
          <w:b/>
          <w:sz w:val="28"/>
          <w:szCs w:val="28"/>
        </w:rPr>
      </w:pPr>
      <w:r w:rsidRPr="0015783C">
        <w:rPr>
          <w:b/>
          <w:sz w:val="28"/>
          <w:szCs w:val="28"/>
        </w:rPr>
        <w:lastRenderedPageBreak/>
        <w:t>Natural Resources Management</w:t>
      </w:r>
    </w:p>
    <w:p w:rsidR="0015783C" w:rsidRPr="0015783C" w:rsidRDefault="0015783C" w:rsidP="0015783C">
      <w:pPr>
        <w:jc w:val="center"/>
        <w:rPr>
          <w:b/>
          <w:sz w:val="28"/>
          <w:szCs w:val="28"/>
        </w:rPr>
      </w:pPr>
      <w:r w:rsidRPr="0015783C">
        <w:rPr>
          <w:b/>
          <w:sz w:val="28"/>
          <w:szCs w:val="28"/>
        </w:rPr>
        <w:t>Packet # 12</w:t>
      </w:r>
    </w:p>
    <w:p w:rsidR="0015783C" w:rsidRPr="0015783C" w:rsidRDefault="0015783C" w:rsidP="0015783C">
      <w:pPr>
        <w:jc w:val="center"/>
        <w:rPr>
          <w:b/>
          <w:sz w:val="28"/>
          <w:szCs w:val="28"/>
        </w:rPr>
      </w:pPr>
    </w:p>
    <w:p w:rsidR="0015783C" w:rsidRDefault="0015783C" w:rsidP="0015783C">
      <w:pPr>
        <w:jc w:val="center"/>
        <w:rPr>
          <w:b/>
          <w:sz w:val="28"/>
          <w:szCs w:val="28"/>
        </w:rPr>
      </w:pPr>
      <w:r w:rsidRPr="0015783C">
        <w:rPr>
          <w:b/>
          <w:sz w:val="28"/>
          <w:szCs w:val="28"/>
        </w:rPr>
        <w:t xml:space="preserve">Name: ________________________________ Date: ____________________ </w:t>
      </w:r>
    </w:p>
    <w:p w:rsidR="00074296" w:rsidRPr="0015783C" w:rsidRDefault="00074296" w:rsidP="0015783C">
      <w:pPr>
        <w:jc w:val="center"/>
        <w:rPr>
          <w:b/>
          <w:sz w:val="28"/>
          <w:szCs w:val="28"/>
        </w:rPr>
      </w:pPr>
    </w:p>
    <w:p w:rsidR="0015783C" w:rsidRPr="0015783C" w:rsidRDefault="0015783C">
      <w:pPr>
        <w:rPr>
          <w:sz w:val="28"/>
          <w:szCs w:val="28"/>
        </w:rPr>
      </w:pPr>
    </w:p>
    <w:p w:rsidR="00D146E5" w:rsidRDefault="00D146E5">
      <w:pPr>
        <w:rPr>
          <w:b/>
          <w:sz w:val="28"/>
          <w:szCs w:val="28"/>
        </w:rPr>
        <w:sectPr w:rsidR="00D146E5" w:rsidSect="00074296">
          <w:pgSz w:w="12240" w:h="15840"/>
          <w:pgMar w:top="720" w:right="720" w:bottom="720" w:left="720" w:header="720" w:footer="720" w:gutter="0"/>
          <w:cols w:space="720"/>
          <w:docGrid w:linePitch="360"/>
        </w:sectPr>
      </w:pPr>
    </w:p>
    <w:p w:rsidR="00A86714" w:rsidRDefault="00074296">
      <w:pPr>
        <w:rPr>
          <w:b/>
          <w:sz w:val="28"/>
          <w:szCs w:val="28"/>
        </w:rPr>
      </w:pPr>
      <w:r w:rsidRPr="00A86714">
        <w:rPr>
          <w:rFonts w:eastAsia="Times New Roman"/>
          <w:noProof/>
          <w:color w:val="333333"/>
          <w:sz w:val="28"/>
          <w:szCs w:val="28"/>
        </w:rPr>
        <w:drawing>
          <wp:anchor distT="0" distB="0" distL="114300" distR="114300" simplePos="0" relativeHeight="251658240" behindDoc="1" locked="0" layoutInCell="1" allowOverlap="1">
            <wp:simplePos x="0" y="0"/>
            <wp:positionH relativeFrom="column">
              <wp:posOffset>1457325</wp:posOffset>
            </wp:positionH>
            <wp:positionV relativeFrom="paragraph">
              <wp:posOffset>82550</wp:posOffset>
            </wp:positionV>
            <wp:extent cx="1714500" cy="1285875"/>
            <wp:effectExtent l="0" t="0" r="0" b="9525"/>
            <wp:wrapTight wrapText="bothSides">
              <wp:wrapPolygon edited="0">
                <wp:start x="0" y="0"/>
                <wp:lineTo x="0" y="21440"/>
                <wp:lineTo x="21360" y="21440"/>
                <wp:lineTo x="21360" y="0"/>
                <wp:lineTo x="0" y="0"/>
              </wp:wrapPolygon>
            </wp:wrapTight>
            <wp:docPr id="1" name="Picture 1" descr="Three pictures: background is a woman kneeling with a brown paper bag collecting seeds from wild plants; lower right is a closeup of a plant seedhead; upper right is a man holding a small brown bag bending over collecting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pictures: background is a woman kneeling with a brown paper bag collecting seeds from wild plants; lower right is a closeup of a plant seedhead; upper right is a man holding a small brown bag bending over collecting see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714" w:rsidRPr="00A86714">
        <w:rPr>
          <w:b/>
          <w:sz w:val="28"/>
          <w:szCs w:val="28"/>
        </w:rPr>
        <w:t>Collecting Native Seed</w:t>
      </w:r>
    </w:p>
    <w:p w:rsidR="00A7387E" w:rsidRPr="00A86714" w:rsidRDefault="00A7387E">
      <w:pPr>
        <w:rPr>
          <w:b/>
          <w:sz w:val="28"/>
          <w:szCs w:val="28"/>
        </w:rPr>
      </w:pPr>
    </w:p>
    <w:p w:rsidR="00A86714" w:rsidRDefault="00A86714">
      <w:pPr>
        <w:rPr>
          <w:sz w:val="28"/>
          <w:szCs w:val="28"/>
        </w:rPr>
      </w:pPr>
      <w:r w:rsidRPr="00A86714">
        <w:rPr>
          <w:b/>
          <w:sz w:val="28"/>
          <w:szCs w:val="28"/>
        </w:rPr>
        <w:t>U. S. Forest Service, US Department of Agriculture</w:t>
      </w:r>
    </w:p>
    <w:p w:rsidR="00A86714" w:rsidRDefault="00A86714">
      <w:pPr>
        <w:rPr>
          <w:sz w:val="28"/>
          <w:szCs w:val="28"/>
        </w:rPr>
      </w:pPr>
    </w:p>
    <w:p w:rsidR="0015783C" w:rsidRPr="00A86714" w:rsidRDefault="0015783C" w:rsidP="00A86714">
      <w:pPr>
        <w:rPr>
          <w:sz w:val="28"/>
          <w:szCs w:val="28"/>
        </w:rPr>
      </w:pPr>
    </w:p>
    <w:p w:rsidR="00A86714" w:rsidRPr="00A86714" w:rsidRDefault="00A86714" w:rsidP="00A86714">
      <w:pPr>
        <w:shd w:val="clear" w:color="auto" w:fill="FFFFFF"/>
        <w:ind w:firstLine="720"/>
        <w:rPr>
          <w:rFonts w:eastAsia="Times New Roman"/>
          <w:color w:val="333333"/>
          <w:sz w:val="28"/>
          <w:szCs w:val="28"/>
        </w:rPr>
      </w:pPr>
      <w:r w:rsidRPr="00A86714">
        <w:rPr>
          <w:rFonts w:eastAsia="Times New Roman"/>
          <w:color w:val="333333"/>
          <w:sz w:val="28"/>
          <w:szCs w:val="28"/>
        </w:rPr>
        <w:t>For many native species, collecting wildland seed is the first step in a lengthy process of making plant materials available for restoration projects. Successful seed collection involves planning ahead and monitoring for maturity. Suitable donor populations must be located and seeds must be collected at the appropriate time once they are mature. The window for collection is highly variable among species, ranging from only a few days to several weeks or longer. If the window is missed, collection must wait until the next year or growing season, at a minimum.</w:t>
      </w:r>
    </w:p>
    <w:p w:rsidR="00A86714" w:rsidRPr="00A86714" w:rsidRDefault="00A86714" w:rsidP="00A86714">
      <w:pPr>
        <w:shd w:val="clear" w:color="auto" w:fill="FFFFFF"/>
        <w:ind w:firstLine="720"/>
        <w:rPr>
          <w:rFonts w:eastAsia="Times New Roman"/>
          <w:color w:val="333333"/>
          <w:sz w:val="28"/>
          <w:szCs w:val="28"/>
        </w:rPr>
      </w:pPr>
      <w:r w:rsidRPr="00A86714">
        <w:rPr>
          <w:rFonts w:eastAsia="Times New Roman"/>
          <w:color w:val="333333"/>
          <w:sz w:val="28"/>
          <w:szCs w:val="28"/>
        </w:rPr>
        <w:t>Forest Service seed collections are made by volunteers, staff, and professional collectors under contract. Regardless of the method, supervisory controls are in place to ensure that collection sites are not located within off-limit areas, such as in Research Natural Areas, sensitive or federally listed plant sites, or other environmentally sensitive areas. Also avoided are collection sites occupied by invasive plant species.</w:t>
      </w:r>
    </w:p>
    <w:p w:rsidR="00A86714" w:rsidRPr="00A86714" w:rsidRDefault="00A86714" w:rsidP="00A86714">
      <w:pPr>
        <w:shd w:val="clear" w:color="auto" w:fill="FFFFFF"/>
        <w:ind w:firstLine="720"/>
        <w:rPr>
          <w:rFonts w:eastAsia="Times New Roman"/>
          <w:color w:val="333333"/>
          <w:sz w:val="28"/>
          <w:szCs w:val="28"/>
        </w:rPr>
      </w:pPr>
      <w:r w:rsidRPr="00A86714">
        <w:rPr>
          <w:rFonts w:eastAsia="Times New Roman"/>
          <w:color w:val="333333"/>
          <w:sz w:val="28"/>
          <w:szCs w:val="28"/>
        </w:rPr>
        <w:t>Although hot and challenging at times, wildland seed collection is rewarding work.</w:t>
      </w:r>
    </w:p>
    <w:p w:rsidR="00F77766" w:rsidRDefault="00A86714" w:rsidP="00F77766">
      <w:pPr>
        <w:shd w:val="clear" w:color="auto" w:fill="FFFFFF"/>
        <w:ind w:firstLine="720"/>
        <w:rPr>
          <w:rFonts w:eastAsia="Times New Roman"/>
          <w:color w:val="333333"/>
          <w:sz w:val="28"/>
          <w:szCs w:val="28"/>
        </w:rPr>
      </w:pPr>
      <w:r w:rsidRPr="00A86714">
        <w:rPr>
          <w:rFonts w:eastAsia="Times New Roman"/>
          <w:color w:val="333333"/>
          <w:sz w:val="28"/>
          <w:szCs w:val="28"/>
        </w:rPr>
        <w:t xml:space="preserve">For each target species, collection sites are located using guidelines that ensure </w:t>
      </w:r>
      <w:r w:rsidRPr="00A86714">
        <w:rPr>
          <w:rFonts w:eastAsia="Times New Roman"/>
          <w:color w:val="333333"/>
          <w:sz w:val="28"/>
          <w:szCs w:val="28"/>
        </w:rPr>
        <w:t xml:space="preserve">a representative sample of genetic variation is obtained. The specific number and distribution of collection sites will vary according to size, density, continuity of populations, and biology of the species sampled, as well as the desired quantity of seed to be obtained. A general rule of thumb is to collect from a minimum of five collection sites at least 0.5-1.0 mile apart. </w:t>
      </w:r>
    </w:p>
    <w:p w:rsidR="00A86714" w:rsidRDefault="00A86714" w:rsidP="00F77766">
      <w:pPr>
        <w:shd w:val="clear" w:color="auto" w:fill="FFFFFF"/>
        <w:ind w:firstLine="720"/>
        <w:rPr>
          <w:rFonts w:eastAsia="Times New Roman"/>
          <w:color w:val="333333"/>
          <w:sz w:val="28"/>
          <w:szCs w:val="28"/>
        </w:rPr>
      </w:pPr>
      <w:r w:rsidRPr="00A86714">
        <w:rPr>
          <w:rFonts w:eastAsia="Times New Roman"/>
          <w:color w:val="333333"/>
          <w:sz w:val="28"/>
          <w:szCs w:val="28"/>
        </w:rPr>
        <w:t>A larger number of collection sites may be needed for inbreeding plant species to adequately sample genetic variation among populations. Within-population genetic variability is sampled by collecting from a large number of widely spaced or unrelated plant parents (30-50 or more plants is optimal).</w:t>
      </w:r>
    </w:p>
    <w:p w:rsidR="00D146E5" w:rsidRDefault="00D146E5" w:rsidP="00A86714">
      <w:pPr>
        <w:shd w:val="clear" w:color="auto" w:fill="FFFFFF"/>
        <w:rPr>
          <w:rFonts w:eastAsia="Times New Roman"/>
          <w:color w:val="333333"/>
          <w:sz w:val="28"/>
          <w:szCs w:val="28"/>
        </w:rPr>
      </w:pPr>
    </w:p>
    <w:p w:rsidR="00F77766" w:rsidRDefault="00F77766" w:rsidP="00A86714">
      <w:pPr>
        <w:shd w:val="clear" w:color="auto" w:fill="FFFFFF"/>
        <w:rPr>
          <w:rFonts w:eastAsia="Times New Roman"/>
          <w:color w:val="333333"/>
          <w:sz w:val="28"/>
          <w:szCs w:val="28"/>
        </w:rPr>
      </w:pPr>
    </w:p>
    <w:p w:rsidR="00D146E5" w:rsidRDefault="00D146E5" w:rsidP="00D146E5">
      <w:pPr>
        <w:rPr>
          <w:b/>
          <w:sz w:val="28"/>
          <w:szCs w:val="28"/>
        </w:rPr>
      </w:pPr>
      <w:r w:rsidRPr="002719A6">
        <w:rPr>
          <w:b/>
          <w:sz w:val="28"/>
          <w:szCs w:val="28"/>
        </w:rPr>
        <w:t>Answer these questions about the above article:</w:t>
      </w:r>
    </w:p>
    <w:p w:rsidR="002719A6" w:rsidRPr="002719A6" w:rsidRDefault="002719A6" w:rsidP="00D146E5">
      <w:pPr>
        <w:rPr>
          <w:b/>
          <w:sz w:val="28"/>
          <w:szCs w:val="28"/>
        </w:rPr>
      </w:pPr>
    </w:p>
    <w:p w:rsidR="00D146E5" w:rsidRDefault="00D146E5" w:rsidP="00D146E5">
      <w:pPr>
        <w:rPr>
          <w:sz w:val="28"/>
          <w:szCs w:val="28"/>
        </w:rPr>
      </w:pPr>
      <w:r>
        <w:rPr>
          <w:sz w:val="28"/>
          <w:szCs w:val="28"/>
        </w:rPr>
        <w:t xml:space="preserve">Seeds may not be collected from off limit areas such as: </w:t>
      </w:r>
    </w:p>
    <w:p w:rsidR="00D146E5" w:rsidRDefault="00D146E5" w:rsidP="00D146E5">
      <w:pPr>
        <w:rPr>
          <w:sz w:val="28"/>
          <w:szCs w:val="28"/>
        </w:rPr>
      </w:pPr>
      <w:r w:rsidRPr="00D146E5">
        <w:rPr>
          <w:sz w:val="28"/>
          <w:szCs w:val="28"/>
        </w:rPr>
        <w:t>1.</w:t>
      </w:r>
      <w:r>
        <w:rPr>
          <w:sz w:val="28"/>
          <w:szCs w:val="28"/>
        </w:rPr>
        <w:t xml:space="preserve"> </w:t>
      </w:r>
      <w:r w:rsidRPr="00D146E5">
        <w:rPr>
          <w:sz w:val="28"/>
          <w:szCs w:val="28"/>
        </w:rPr>
        <w:t>________________________________</w:t>
      </w:r>
      <w:r>
        <w:rPr>
          <w:sz w:val="28"/>
          <w:szCs w:val="28"/>
        </w:rPr>
        <w:t xml:space="preserve"> </w:t>
      </w:r>
    </w:p>
    <w:p w:rsidR="00D146E5" w:rsidRDefault="00D146E5" w:rsidP="00D146E5">
      <w:pPr>
        <w:rPr>
          <w:sz w:val="28"/>
          <w:szCs w:val="28"/>
        </w:rPr>
      </w:pPr>
      <w:r>
        <w:rPr>
          <w:sz w:val="28"/>
          <w:szCs w:val="28"/>
        </w:rPr>
        <w:t xml:space="preserve">2. ________________________________ </w:t>
      </w:r>
    </w:p>
    <w:p w:rsidR="00D146E5" w:rsidRDefault="00D146E5" w:rsidP="00D146E5">
      <w:pPr>
        <w:rPr>
          <w:sz w:val="28"/>
          <w:szCs w:val="28"/>
        </w:rPr>
      </w:pPr>
      <w:r>
        <w:rPr>
          <w:sz w:val="28"/>
          <w:szCs w:val="28"/>
        </w:rPr>
        <w:t xml:space="preserve">3. ________________________________ </w:t>
      </w:r>
    </w:p>
    <w:p w:rsidR="00D146E5" w:rsidRDefault="00D146E5" w:rsidP="00D146E5">
      <w:pPr>
        <w:rPr>
          <w:sz w:val="28"/>
          <w:szCs w:val="28"/>
        </w:rPr>
      </w:pPr>
      <w:r>
        <w:rPr>
          <w:sz w:val="28"/>
          <w:szCs w:val="28"/>
        </w:rPr>
        <w:t xml:space="preserve">4. ________________________________ </w:t>
      </w:r>
    </w:p>
    <w:p w:rsidR="00D146E5" w:rsidRDefault="00D146E5" w:rsidP="00D146E5">
      <w:pPr>
        <w:rPr>
          <w:sz w:val="28"/>
          <w:szCs w:val="28"/>
        </w:rPr>
      </w:pPr>
    </w:p>
    <w:p w:rsidR="00D146E5" w:rsidRDefault="00D146E5" w:rsidP="00D146E5">
      <w:pPr>
        <w:rPr>
          <w:sz w:val="28"/>
          <w:szCs w:val="28"/>
        </w:rPr>
      </w:pPr>
      <w:r w:rsidRPr="00A86714">
        <w:rPr>
          <w:rFonts w:eastAsia="Times New Roman"/>
          <w:color w:val="333333"/>
          <w:sz w:val="28"/>
          <w:szCs w:val="28"/>
        </w:rPr>
        <w:t>The specific number and distribution of collection sites will vary according to</w:t>
      </w:r>
      <w:r>
        <w:rPr>
          <w:rFonts w:eastAsia="Times New Roman"/>
          <w:color w:val="333333"/>
          <w:sz w:val="28"/>
          <w:szCs w:val="28"/>
        </w:rPr>
        <w:t xml:space="preserve"> 5. _______________, 6. _______________</w:t>
      </w:r>
      <w:proofErr w:type="gramStart"/>
      <w:r>
        <w:rPr>
          <w:rFonts w:eastAsia="Times New Roman"/>
          <w:color w:val="333333"/>
          <w:sz w:val="28"/>
          <w:szCs w:val="28"/>
        </w:rPr>
        <w:t xml:space="preserve">, </w:t>
      </w:r>
      <w:r w:rsidRPr="00A86714">
        <w:rPr>
          <w:rFonts w:eastAsia="Times New Roman"/>
          <w:color w:val="333333"/>
          <w:sz w:val="28"/>
          <w:szCs w:val="28"/>
        </w:rPr>
        <w:t xml:space="preserve"> continuity</w:t>
      </w:r>
      <w:proofErr w:type="gramEnd"/>
      <w:r w:rsidRPr="00A86714">
        <w:rPr>
          <w:rFonts w:eastAsia="Times New Roman"/>
          <w:color w:val="333333"/>
          <w:sz w:val="28"/>
          <w:szCs w:val="28"/>
        </w:rPr>
        <w:t xml:space="preserve"> of </w:t>
      </w:r>
      <w:r>
        <w:rPr>
          <w:rFonts w:eastAsia="Times New Roman"/>
          <w:color w:val="333333"/>
          <w:sz w:val="28"/>
          <w:szCs w:val="28"/>
        </w:rPr>
        <w:t>7. _____________</w:t>
      </w:r>
      <w:proofErr w:type="gramStart"/>
      <w:r>
        <w:rPr>
          <w:rFonts w:eastAsia="Times New Roman"/>
          <w:color w:val="333333"/>
          <w:sz w:val="28"/>
          <w:szCs w:val="28"/>
        </w:rPr>
        <w:t xml:space="preserve">_ </w:t>
      </w:r>
      <w:r w:rsidRPr="00A86714">
        <w:rPr>
          <w:rFonts w:eastAsia="Times New Roman"/>
          <w:color w:val="333333"/>
          <w:sz w:val="28"/>
          <w:szCs w:val="28"/>
        </w:rPr>
        <w:t xml:space="preserve"> and</w:t>
      </w:r>
      <w:proofErr w:type="gramEnd"/>
      <w:r w:rsidRPr="00A86714">
        <w:rPr>
          <w:rFonts w:eastAsia="Times New Roman"/>
          <w:color w:val="333333"/>
          <w:sz w:val="28"/>
          <w:szCs w:val="28"/>
        </w:rPr>
        <w:t xml:space="preserve"> biology of the </w:t>
      </w:r>
      <w:r>
        <w:rPr>
          <w:rFonts w:eastAsia="Times New Roman"/>
          <w:color w:val="333333"/>
          <w:sz w:val="28"/>
          <w:szCs w:val="28"/>
        </w:rPr>
        <w:t>8. __________</w:t>
      </w:r>
      <w:r w:rsidRPr="00A86714">
        <w:rPr>
          <w:rFonts w:eastAsia="Times New Roman"/>
          <w:color w:val="333333"/>
          <w:sz w:val="28"/>
          <w:szCs w:val="28"/>
        </w:rPr>
        <w:t xml:space="preserve"> sampled, as well as the desired </w:t>
      </w:r>
      <w:r>
        <w:rPr>
          <w:rFonts w:eastAsia="Times New Roman"/>
          <w:color w:val="333333"/>
          <w:sz w:val="28"/>
          <w:szCs w:val="28"/>
        </w:rPr>
        <w:t>9. ______________</w:t>
      </w:r>
      <w:r w:rsidRPr="00A86714">
        <w:rPr>
          <w:rFonts w:eastAsia="Times New Roman"/>
          <w:color w:val="333333"/>
          <w:sz w:val="28"/>
          <w:szCs w:val="28"/>
        </w:rPr>
        <w:t xml:space="preserve"> </w:t>
      </w:r>
      <w:proofErr w:type="gramStart"/>
      <w:r w:rsidRPr="00A86714">
        <w:rPr>
          <w:rFonts w:eastAsia="Times New Roman"/>
          <w:color w:val="333333"/>
          <w:sz w:val="28"/>
          <w:szCs w:val="28"/>
        </w:rPr>
        <w:t>of</w:t>
      </w:r>
      <w:proofErr w:type="gramEnd"/>
      <w:r w:rsidRPr="00A86714">
        <w:rPr>
          <w:rFonts w:eastAsia="Times New Roman"/>
          <w:color w:val="333333"/>
          <w:sz w:val="28"/>
          <w:szCs w:val="28"/>
        </w:rPr>
        <w:t xml:space="preserve"> seed to be obtained.</w:t>
      </w:r>
    </w:p>
    <w:p w:rsidR="00D146E5" w:rsidRDefault="00D146E5" w:rsidP="00A86714">
      <w:pPr>
        <w:shd w:val="clear" w:color="auto" w:fill="FFFFFF"/>
        <w:rPr>
          <w:rFonts w:eastAsia="Times New Roman"/>
          <w:color w:val="333333"/>
          <w:sz w:val="28"/>
          <w:szCs w:val="28"/>
        </w:rPr>
        <w:sectPr w:rsidR="00D146E5" w:rsidSect="00074296">
          <w:type w:val="continuous"/>
          <w:pgSz w:w="12240" w:h="15840"/>
          <w:pgMar w:top="720" w:right="720" w:bottom="720" w:left="720" w:header="720" w:footer="720" w:gutter="0"/>
          <w:cols w:num="2" w:space="720"/>
          <w:docGrid w:linePitch="360"/>
        </w:sectPr>
      </w:pPr>
    </w:p>
    <w:p w:rsidR="00A7387E" w:rsidRPr="0015783C" w:rsidRDefault="00A7387E" w:rsidP="00A7387E">
      <w:pPr>
        <w:jc w:val="center"/>
        <w:rPr>
          <w:b/>
          <w:sz w:val="28"/>
          <w:szCs w:val="28"/>
        </w:rPr>
      </w:pPr>
      <w:r w:rsidRPr="0015783C">
        <w:rPr>
          <w:b/>
          <w:sz w:val="28"/>
          <w:szCs w:val="28"/>
        </w:rPr>
        <w:lastRenderedPageBreak/>
        <w:t>Natural Resources Management</w:t>
      </w:r>
    </w:p>
    <w:p w:rsidR="00A7387E" w:rsidRPr="0015783C" w:rsidRDefault="00A7387E" w:rsidP="00A7387E">
      <w:pPr>
        <w:jc w:val="center"/>
        <w:rPr>
          <w:b/>
          <w:sz w:val="28"/>
          <w:szCs w:val="28"/>
        </w:rPr>
      </w:pPr>
      <w:r w:rsidRPr="0015783C">
        <w:rPr>
          <w:b/>
          <w:sz w:val="28"/>
          <w:szCs w:val="28"/>
        </w:rPr>
        <w:t>Packet # 13</w:t>
      </w:r>
    </w:p>
    <w:p w:rsidR="00A7387E" w:rsidRPr="0015783C" w:rsidRDefault="00A7387E" w:rsidP="00A7387E">
      <w:pPr>
        <w:jc w:val="center"/>
        <w:rPr>
          <w:b/>
          <w:sz w:val="28"/>
          <w:szCs w:val="28"/>
        </w:rPr>
      </w:pPr>
    </w:p>
    <w:p w:rsidR="00A7387E" w:rsidRPr="0015783C" w:rsidRDefault="00A7387E" w:rsidP="00A7387E">
      <w:pPr>
        <w:jc w:val="center"/>
        <w:rPr>
          <w:b/>
          <w:sz w:val="28"/>
          <w:szCs w:val="28"/>
        </w:rPr>
      </w:pPr>
      <w:r w:rsidRPr="0015783C">
        <w:rPr>
          <w:b/>
          <w:sz w:val="28"/>
          <w:szCs w:val="28"/>
        </w:rPr>
        <w:t xml:space="preserve">Name: ________________________________ Date: ____________________ </w:t>
      </w:r>
    </w:p>
    <w:p w:rsidR="00A7387E" w:rsidRPr="0015783C" w:rsidRDefault="00A7387E" w:rsidP="00A7387E">
      <w:pPr>
        <w:rPr>
          <w:sz w:val="28"/>
          <w:szCs w:val="28"/>
        </w:rPr>
      </w:pPr>
    </w:p>
    <w:p w:rsidR="00A7387E" w:rsidRDefault="00A7387E" w:rsidP="00A7387E">
      <w:pPr>
        <w:rPr>
          <w:sz w:val="28"/>
          <w:szCs w:val="28"/>
        </w:rPr>
      </w:pPr>
    </w:p>
    <w:p w:rsidR="00A7387E" w:rsidRDefault="00A7387E" w:rsidP="00A7387E">
      <w:pPr>
        <w:rPr>
          <w:sz w:val="28"/>
          <w:szCs w:val="28"/>
        </w:rPr>
      </w:pPr>
    </w:p>
    <w:p w:rsidR="00A7387E" w:rsidRPr="0015783C" w:rsidRDefault="00A7387E" w:rsidP="00A7387E">
      <w:pPr>
        <w:rPr>
          <w:sz w:val="28"/>
          <w:szCs w:val="28"/>
        </w:rPr>
      </w:pPr>
    </w:p>
    <w:p w:rsidR="00A7387E" w:rsidRDefault="00A7387E" w:rsidP="00A7387E">
      <w:pPr>
        <w:rPr>
          <w:sz w:val="28"/>
          <w:szCs w:val="28"/>
        </w:rPr>
      </w:pPr>
      <w:r>
        <w:rPr>
          <w:sz w:val="28"/>
          <w:szCs w:val="28"/>
        </w:rPr>
        <w:t xml:space="preserve">1. You planted three different species in peat pots that can then be planted directly into the ground. Compare this with spreading seed of plants for wildlife use. Which method might be more effective and why? </w:t>
      </w:r>
    </w:p>
    <w:p w:rsidR="00A7387E" w:rsidRDefault="00A7387E" w:rsidP="00A7387E">
      <w:pPr>
        <w:rPr>
          <w:sz w:val="28"/>
          <w:szCs w:val="28"/>
        </w:rPr>
      </w:pPr>
    </w:p>
    <w:p w:rsidR="00A7387E" w:rsidRDefault="00A7387E" w:rsidP="00A7387E">
      <w:pPr>
        <w:rPr>
          <w:sz w:val="28"/>
          <w:szCs w:val="28"/>
        </w:rPr>
      </w:pPr>
      <w:r>
        <w:rPr>
          <w:sz w:val="28"/>
          <w:szCs w:val="28"/>
        </w:rPr>
        <w:t xml:space="preserve">________________________________________________________________________ </w:t>
      </w:r>
    </w:p>
    <w:p w:rsidR="00A7387E" w:rsidRDefault="00A7387E" w:rsidP="00A7387E">
      <w:pPr>
        <w:rPr>
          <w:sz w:val="28"/>
          <w:szCs w:val="28"/>
        </w:rPr>
      </w:pPr>
    </w:p>
    <w:p w:rsidR="00A7387E" w:rsidRDefault="00A7387E" w:rsidP="00A7387E">
      <w:pPr>
        <w:rPr>
          <w:sz w:val="28"/>
          <w:szCs w:val="28"/>
        </w:rPr>
      </w:pPr>
      <w:r>
        <w:rPr>
          <w:sz w:val="28"/>
          <w:szCs w:val="28"/>
        </w:rPr>
        <w:t xml:space="preserve">________________________________________________________________________ </w:t>
      </w:r>
    </w:p>
    <w:p w:rsidR="00A7387E" w:rsidRDefault="00A7387E" w:rsidP="00A7387E">
      <w:pPr>
        <w:rPr>
          <w:sz w:val="28"/>
          <w:szCs w:val="28"/>
        </w:rPr>
      </w:pPr>
    </w:p>
    <w:p w:rsidR="00A7387E" w:rsidRPr="0015783C" w:rsidRDefault="00A7387E" w:rsidP="00A7387E">
      <w:pPr>
        <w:rPr>
          <w:sz w:val="28"/>
          <w:szCs w:val="28"/>
        </w:rPr>
      </w:pPr>
      <w:r>
        <w:rPr>
          <w:sz w:val="28"/>
          <w:szCs w:val="28"/>
        </w:rPr>
        <w:t xml:space="preserve">________________________________________________________________________ </w:t>
      </w:r>
    </w:p>
    <w:p w:rsidR="00D146E5" w:rsidRDefault="00D146E5" w:rsidP="00A86714">
      <w:pPr>
        <w:shd w:val="clear" w:color="auto" w:fill="FFFFFF"/>
        <w:rPr>
          <w:rFonts w:eastAsia="Times New Roman"/>
          <w:color w:val="333333"/>
          <w:sz w:val="28"/>
          <w:szCs w:val="28"/>
        </w:rPr>
      </w:pPr>
    </w:p>
    <w:p w:rsidR="00D146E5" w:rsidRDefault="00D146E5"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2. Would the best method change if you were planting perennials (which live many years such as trees and shrubs) compared to the annuals (that live only one year) that you planted in your mini greenhouse?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D146E5" w:rsidRDefault="00D146E5" w:rsidP="00A86714">
      <w:pPr>
        <w:shd w:val="clear" w:color="auto" w:fill="FFFFFF"/>
        <w:rPr>
          <w:rFonts w:eastAsia="Times New Roman"/>
          <w:color w:val="333333"/>
          <w:sz w:val="28"/>
          <w:szCs w:val="28"/>
        </w:rPr>
      </w:pPr>
    </w:p>
    <w:p w:rsidR="00A7387E" w:rsidRPr="0015783C" w:rsidRDefault="00A7387E" w:rsidP="00A7387E">
      <w:pPr>
        <w:jc w:val="center"/>
        <w:rPr>
          <w:b/>
          <w:sz w:val="28"/>
          <w:szCs w:val="28"/>
        </w:rPr>
      </w:pPr>
      <w:r w:rsidRPr="0015783C">
        <w:rPr>
          <w:b/>
          <w:sz w:val="28"/>
          <w:szCs w:val="28"/>
        </w:rPr>
        <w:lastRenderedPageBreak/>
        <w:t>Natural Resources Management</w:t>
      </w:r>
    </w:p>
    <w:p w:rsidR="00A7387E" w:rsidRPr="0015783C" w:rsidRDefault="00A7387E" w:rsidP="00A7387E">
      <w:pPr>
        <w:jc w:val="center"/>
        <w:rPr>
          <w:b/>
          <w:sz w:val="28"/>
          <w:szCs w:val="28"/>
        </w:rPr>
      </w:pPr>
      <w:r w:rsidRPr="0015783C">
        <w:rPr>
          <w:b/>
          <w:sz w:val="28"/>
          <w:szCs w:val="28"/>
        </w:rPr>
        <w:t>Packet # 14</w:t>
      </w:r>
    </w:p>
    <w:p w:rsidR="00A7387E" w:rsidRPr="0015783C" w:rsidRDefault="00A7387E" w:rsidP="00A7387E">
      <w:pPr>
        <w:jc w:val="center"/>
        <w:rPr>
          <w:b/>
          <w:sz w:val="28"/>
          <w:szCs w:val="28"/>
        </w:rPr>
      </w:pPr>
    </w:p>
    <w:p w:rsidR="00A7387E" w:rsidRPr="0015783C" w:rsidRDefault="00A7387E" w:rsidP="00A7387E">
      <w:pPr>
        <w:jc w:val="center"/>
        <w:rPr>
          <w:b/>
          <w:sz w:val="28"/>
          <w:szCs w:val="28"/>
        </w:rPr>
      </w:pPr>
      <w:r w:rsidRPr="0015783C">
        <w:rPr>
          <w:b/>
          <w:sz w:val="28"/>
          <w:szCs w:val="28"/>
        </w:rPr>
        <w:t xml:space="preserve">Name: ________________________________ Date: ____________________ </w:t>
      </w:r>
    </w:p>
    <w:p w:rsidR="00A7387E" w:rsidRPr="0015783C" w:rsidRDefault="00A7387E" w:rsidP="00A7387E">
      <w:pPr>
        <w:jc w:val="center"/>
        <w:rPr>
          <w:sz w:val="28"/>
          <w:szCs w:val="28"/>
        </w:rPr>
      </w:pPr>
    </w:p>
    <w:p w:rsidR="00A7387E" w:rsidRPr="0015783C" w:rsidRDefault="00A7387E" w:rsidP="00A7387E">
      <w:pPr>
        <w:rPr>
          <w:sz w:val="28"/>
          <w:szCs w:val="28"/>
        </w:rPr>
      </w:pPr>
    </w:p>
    <w:p w:rsidR="0015612B" w:rsidRDefault="0015612B" w:rsidP="00A7387E">
      <w:pPr>
        <w:rPr>
          <w:b/>
          <w:sz w:val="28"/>
          <w:szCs w:val="28"/>
        </w:rPr>
        <w:sectPr w:rsidR="0015612B" w:rsidSect="00074296">
          <w:type w:val="continuous"/>
          <w:pgSz w:w="12240" w:h="15840"/>
          <w:pgMar w:top="720" w:right="720" w:bottom="720" w:left="720" w:header="720" w:footer="720" w:gutter="0"/>
          <w:cols w:space="720"/>
          <w:docGrid w:linePitch="360"/>
        </w:sectPr>
      </w:pPr>
    </w:p>
    <w:p w:rsidR="00A7387E" w:rsidRPr="00A86714" w:rsidRDefault="0015612B" w:rsidP="00A7387E">
      <w:pPr>
        <w:rPr>
          <w:b/>
          <w:sz w:val="28"/>
          <w:szCs w:val="28"/>
        </w:rPr>
      </w:pPr>
      <w:r w:rsidRPr="00A86714">
        <w:rPr>
          <w:rFonts w:eastAsia="Times New Roman"/>
          <w:noProof/>
          <w:color w:val="333333"/>
          <w:sz w:val="28"/>
          <w:szCs w:val="28"/>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74930</wp:posOffset>
            </wp:positionV>
            <wp:extent cx="1612900" cy="1209675"/>
            <wp:effectExtent l="0" t="0" r="6350" b="9525"/>
            <wp:wrapTight wrapText="bothSides">
              <wp:wrapPolygon edited="0">
                <wp:start x="0" y="0"/>
                <wp:lineTo x="0" y="21430"/>
                <wp:lineTo x="21430" y="21430"/>
                <wp:lineTo x="21430" y="0"/>
                <wp:lineTo x="0" y="0"/>
              </wp:wrapPolygon>
            </wp:wrapTight>
            <wp:docPr id="4" name="Picture 4" descr="Woman looking at the seends of low-lying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man looking at the seends of low-lying pla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87E" w:rsidRPr="00A86714">
        <w:rPr>
          <w:b/>
          <w:sz w:val="28"/>
          <w:szCs w:val="28"/>
        </w:rPr>
        <w:t>Collecting Native Seed</w:t>
      </w:r>
    </w:p>
    <w:p w:rsidR="00A7387E" w:rsidRDefault="00A7387E" w:rsidP="00A7387E">
      <w:pPr>
        <w:rPr>
          <w:sz w:val="28"/>
          <w:szCs w:val="28"/>
        </w:rPr>
      </w:pPr>
      <w:r w:rsidRPr="00A86714">
        <w:rPr>
          <w:b/>
          <w:sz w:val="28"/>
          <w:szCs w:val="28"/>
        </w:rPr>
        <w:t>U. S. Forest Service, US Department of Agriculture</w:t>
      </w:r>
    </w:p>
    <w:p w:rsidR="00D146E5" w:rsidRPr="00A86714" w:rsidRDefault="00D146E5" w:rsidP="00A86714">
      <w:pPr>
        <w:shd w:val="clear" w:color="auto" w:fill="FFFFFF"/>
        <w:rPr>
          <w:rFonts w:eastAsia="Times New Roman"/>
          <w:color w:val="333333"/>
          <w:sz w:val="28"/>
          <w:szCs w:val="28"/>
        </w:rPr>
      </w:pPr>
    </w:p>
    <w:p w:rsidR="00A86714" w:rsidRPr="00A86714" w:rsidRDefault="00A86714" w:rsidP="00A86714">
      <w:pPr>
        <w:shd w:val="clear" w:color="auto" w:fill="FFFFFF"/>
        <w:outlineLvl w:val="1"/>
        <w:rPr>
          <w:rFonts w:eastAsia="Times New Roman"/>
          <w:b/>
          <w:i/>
          <w:color w:val="333333"/>
          <w:sz w:val="28"/>
          <w:szCs w:val="28"/>
        </w:rPr>
      </w:pPr>
      <w:r w:rsidRPr="00A86714">
        <w:rPr>
          <w:rFonts w:eastAsia="Times New Roman"/>
          <w:b/>
          <w:i/>
          <w:color w:val="333333"/>
          <w:sz w:val="28"/>
          <w:szCs w:val="28"/>
        </w:rPr>
        <w:t>Collection Methods</w:t>
      </w:r>
    </w:p>
    <w:p w:rsidR="00A7387E" w:rsidRDefault="00A86714" w:rsidP="00A7387E">
      <w:pPr>
        <w:shd w:val="clear" w:color="auto" w:fill="FFFFFF"/>
        <w:ind w:firstLine="720"/>
        <w:rPr>
          <w:rFonts w:eastAsia="Times New Roman"/>
          <w:color w:val="333333"/>
          <w:sz w:val="28"/>
          <w:szCs w:val="28"/>
        </w:rPr>
      </w:pPr>
      <w:r w:rsidRPr="00A86714">
        <w:rPr>
          <w:rFonts w:eastAsia="Times New Roman"/>
          <w:color w:val="333333"/>
          <w:sz w:val="28"/>
          <w:szCs w:val="28"/>
        </w:rPr>
        <w:t xml:space="preserve">Seed collection methods will vary depending on the species. Grass seed is harvested by stripping or shaking it off the stem, or by clipping the stem with scissors or small scythes just below the spikelet. Shrub seed is picked or lightly beaten or shaken, using a tarp to catch the falling seed. For species that dehisce explosively, the entire inflorescence may be cut prior to maturity and allowed to dry in mesh or paper bags, or under netting. </w:t>
      </w:r>
    </w:p>
    <w:p w:rsidR="00A86714" w:rsidRPr="00A86714" w:rsidRDefault="0015612B" w:rsidP="00A7387E">
      <w:pPr>
        <w:shd w:val="clear" w:color="auto" w:fill="FFFFFF"/>
        <w:ind w:firstLine="720"/>
        <w:rPr>
          <w:rFonts w:eastAsia="Times New Roman"/>
          <w:color w:val="333333"/>
          <w:sz w:val="28"/>
          <w:szCs w:val="28"/>
        </w:rPr>
      </w:pPr>
      <w:r w:rsidRPr="00A86714">
        <w:rPr>
          <w:rFonts w:eastAsia="Times New Roman"/>
          <w:noProof/>
          <w:color w:val="333333"/>
          <w:sz w:val="28"/>
          <w:szCs w:val="28"/>
        </w:rPr>
        <w:drawing>
          <wp:anchor distT="0" distB="0" distL="114300" distR="114300" simplePos="0" relativeHeight="251661312" behindDoc="1" locked="0" layoutInCell="1" allowOverlap="1">
            <wp:simplePos x="0" y="0"/>
            <wp:positionH relativeFrom="column">
              <wp:posOffset>-98425</wp:posOffset>
            </wp:positionH>
            <wp:positionV relativeFrom="paragraph">
              <wp:posOffset>638810</wp:posOffset>
            </wp:positionV>
            <wp:extent cx="1701800" cy="1276350"/>
            <wp:effectExtent l="0" t="0" r="0" b="0"/>
            <wp:wrapTight wrapText="bothSides">
              <wp:wrapPolygon edited="0">
                <wp:start x="0" y="0"/>
                <wp:lineTo x="0" y="21278"/>
                <wp:lineTo x="21278" y="21278"/>
                <wp:lineTo x="21278" y="0"/>
                <wp:lineTo x="0" y="0"/>
              </wp:wrapPolygon>
            </wp:wrapTight>
            <wp:docPr id="2" name="Picture 2" descr="woman picking seeds from a sagebrush shr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king seeds from a sagebrush shr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714" w:rsidRPr="00A86714">
        <w:rPr>
          <w:rFonts w:eastAsia="Times New Roman"/>
          <w:color w:val="333333"/>
          <w:sz w:val="28"/>
          <w:szCs w:val="28"/>
        </w:rPr>
        <w:t>Ladders may be required for collecting seed from taller shrubs, or plants can be lightly pruned with telescoping pole pruners. For large-scale harvesting, specialty equipment and machines may be necessary. Whatever the method, collections should always be conducted in a manner that does not damage existing vegetation or other resources. Ideally, at least 50 percent of the seed crop at a given site is left intact to allow for natural recruitment and regeneration of the native population.</w:t>
      </w:r>
    </w:p>
    <w:p w:rsidR="0015612B" w:rsidRPr="00A86714" w:rsidRDefault="0015612B" w:rsidP="009E53AB">
      <w:pPr>
        <w:shd w:val="clear" w:color="auto" w:fill="FFFFFF"/>
        <w:ind w:firstLine="720"/>
        <w:rPr>
          <w:rFonts w:eastAsia="Times New Roman"/>
          <w:color w:val="333333"/>
          <w:sz w:val="28"/>
          <w:szCs w:val="28"/>
        </w:rPr>
      </w:pPr>
      <w:r w:rsidRPr="00A86714">
        <w:rPr>
          <w:rFonts w:eastAsia="Times New Roman"/>
          <w:noProof/>
          <w:color w:val="333333"/>
          <w:sz w:val="28"/>
          <w:szCs w:val="28"/>
        </w:rPr>
        <w:drawing>
          <wp:anchor distT="0" distB="0" distL="114300" distR="114300" simplePos="0" relativeHeight="251660288" behindDoc="1" locked="0" layoutInCell="1" allowOverlap="1">
            <wp:simplePos x="0" y="0"/>
            <wp:positionH relativeFrom="column">
              <wp:posOffset>1660525</wp:posOffset>
            </wp:positionH>
            <wp:positionV relativeFrom="paragraph">
              <wp:posOffset>1056005</wp:posOffset>
            </wp:positionV>
            <wp:extent cx="1574800" cy="1181100"/>
            <wp:effectExtent l="0" t="0" r="6350" b="0"/>
            <wp:wrapTight wrapText="bothSides">
              <wp:wrapPolygon edited="0">
                <wp:start x="0" y="0"/>
                <wp:lineTo x="0" y="21252"/>
                <wp:lineTo x="21426" y="21252"/>
                <wp:lineTo x="21426" y="0"/>
                <wp:lineTo x="0" y="0"/>
              </wp:wrapPolygon>
            </wp:wrapTight>
            <wp:docPr id="3" name="Picture 3" descr="Closeup two hands with scissors clipping the seed heads from wild r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up two hands with scissors clipping the seed heads from wild ry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714" w:rsidRPr="00A86714">
        <w:rPr>
          <w:rFonts w:eastAsia="Times New Roman"/>
          <w:color w:val="333333"/>
          <w:sz w:val="28"/>
          <w:szCs w:val="28"/>
        </w:rPr>
        <w:t>Close monitoring is required to match the timing of seed collection activities to the distribution of seed maturation. Multiple trips to a site may be required for determining when the seed is mature, and also for collecting. Collecting at multiple times throughout the maturation period can help prevent inadvertent selection against either early or late maturing genotypes.</w:t>
      </w:r>
    </w:p>
    <w:p w:rsidR="00A86714" w:rsidRPr="00A86714" w:rsidRDefault="00A86714" w:rsidP="00A86714">
      <w:pPr>
        <w:shd w:val="clear" w:color="auto" w:fill="FFFFFF"/>
        <w:outlineLvl w:val="1"/>
        <w:rPr>
          <w:rFonts w:eastAsia="Times New Roman"/>
          <w:b/>
          <w:i/>
          <w:color w:val="333333"/>
          <w:sz w:val="28"/>
          <w:szCs w:val="28"/>
        </w:rPr>
      </w:pPr>
      <w:r w:rsidRPr="00A86714">
        <w:rPr>
          <w:rFonts w:eastAsia="Times New Roman"/>
          <w:b/>
          <w:i/>
          <w:color w:val="333333"/>
          <w:sz w:val="28"/>
          <w:szCs w:val="28"/>
        </w:rPr>
        <w:t>Storage</w:t>
      </w:r>
    </w:p>
    <w:p w:rsidR="00A86714" w:rsidRDefault="00A86714" w:rsidP="009E53AB">
      <w:pPr>
        <w:shd w:val="clear" w:color="auto" w:fill="FFFFFF"/>
        <w:ind w:firstLine="720"/>
        <w:rPr>
          <w:rFonts w:eastAsia="Times New Roman"/>
          <w:color w:val="333333"/>
          <w:sz w:val="28"/>
          <w:szCs w:val="28"/>
        </w:rPr>
      </w:pPr>
      <w:r w:rsidRPr="00A86714">
        <w:rPr>
          <w:rFonts w:eastAsia="Times New Roman"/>
          <w:color w:val="333333"/>
          <w:sz w:val="28"/>
          <w:szCs w:val="28"/>
        </w:rPr>
        <w:t>Seed must be collected and stored in such a way as to ensure its viability. Overheating can kill seeds, and excessive heat and temperature fluctuations should be avoided. High moisture content during storage can also cause seed damage and loss of viability due to molds. A good rule of thumb is the 100 rule of thumb, where the sum of temperature (degrees F) and relative humidity (%) does not exceed 100.</w:t>
      </w:r>
    </w:p>
    <w:p w:rsidR="00461566" w:rsidRDefault="00461566" w:rsidP="00A86714">
      <w:pPr>
        <w:shd w:val="clear" w:color="auto" w:fill="FFFFFF"/>
        <w:rPr>
          <w:rFonts w:eastAsia="Times New Roman"/>
          <w:color w:val="333333"/>
          <w:sz w:val="28"/>
          <w:szCs w:val="28"/>
        </w:rPr>
      </w:pPr>
    </w:p>
    <w:p w:rsidR="00461566" w:rsidRDefault="00461566" w:rsidP="00461566">
      <w:pPr>
        <w:rPr>
          <w:b/>
          <w:sz w:val="28"/>
          <w:szCs w:val="28"/>
        </w:rPr>
      </w:pPr>
      <w:r w:rsidRPr="002719A6">
        <w:rPr>
          <w:b/>
          <w:sz w:val="28"/>
          <w:szCs w:val="28"/>
        </w:rPr>
        <w:t>Answer these questions about the above article:</w:t>
      </w:r>
    </w:p>
    <w:p w:rsidR="009E53AB" w:rsidRDefault="009E53AB" w:rsidP="00461566">
      <w:pPr>
        <w:rPr>
          <w:b/>
          <w:sz w:val="28"/>
          <w:szCs w:val="28"/>
        </w:rPr>
      </w:pPr>
    </w:p>
    <w:p w:rsidR="00461566" w:rsidRDefault="009E53AB" w:rsidP="00A86714">
      <w:pPr>
        <w:shd w:val="clear" w:color="auto" w:fill="FFFFFF"/>
        <w:rPr>
          <w:rFonts w:eastAsia="Times New Roman"/>
          <w:color w:val="333333"/>
          <w:sz w:val="28"/>
          <w:szCs w:val="28"/>
        </w:rPr>
      </w:pPr>
      <w:r>
        <w:rPr>
          <w:rFonts w:eastAsia="Times New Roman"/>
          <w:color w:val="333333"/>
          <w:sz w:val="28"/>
          <w:szCs w:val="28"/>
        </w:rPr>
        <w:t xml:space="preserve">1. Seed must be collected and stored in such a way as to ensure its _______________ </w:t>
      </w:r>
    </w:p>
    <w:p w:rsidR="009E53AB" w:rsidRPr="00A86714" w:rsidRDefault="009E53AB" w:rsidP="009E53AB">
      <w:pPr>
        <w:shd w:val="clear" w:color="auto" w:fill="FFFFFF"/>
        <w:rPr>
          <w:rFonts w:eastAsia="Times New Roman"/>
          <w:color w:val="333333"/>
          <w:sz w:val="28"/>
          <w:szCs w:val="28"/>
        </w:rPr>
      </w:pPr>
      <w:r>
        <w:rPr>
          <w:rFonts w:eastAsia="Times New Roman"/>
          <w:color w:val="333333"/>
          <w:sz w:val="28"/>
          <w:szCs w:val="28"/>
        </w:rPr>
        <w:t xml:space="preserve">2. Seed collection methods vary depending on the ____________ </w:t>
      </w:r>
    </w:p>
    <w:p w:rsidR="009E53AB" w:rsidRDefault="009E53AB" w:rsidP="00A86714">
      <w:pPr>
        <w:shd w:val="clear" w:color="auto" w:fill="FFFFFF"/>
        <w:rPr>
          <w:rFonts w:eastAsia="Times New Roman"/>
          <w:color w:val="333333"/>
          <w:sz w:val="28"/>
          <w:szCs w:val="28"/>
        </w:rPr>
      </w:pPr>
      <w:r>
        <w:rPr>
          <w:rFonts w:eastAsia="Times New Roman"/>
          <w:color w:val="333333"/>
          <w:sz w:val="28"/>
          <w:szCs w:val="28"/>
        </w:rPr>
        <w:t xml:space="preserve">3. </w:t>
      </w:r>
      <w:r w:rsidRPr="00A86714">
        <w:rPr>
          <w:rFonts w:eastAsia="Times New Roman"/>
          <w:color w:val="333333"/>
          <w:sz w:val="28"/>
          <w:szCs w:val="28"/>
        </w:rPr>
        <w:t xml:space="preserve">Multiple trips to a site may be required for determining when the seed is </w:t>
      </w:r>
      <w:r>
        <w:rPr>
          <w:rFonts w:eastAsia="Times New Roman"/>
          <w:color w:val="333333"/>
          <w:sz w:val="28"/>
          <w:szCs w:val="28"/>
        </w:rPr>
        <w:t>____________</w:t>
      </w:r>
    </w:p>
    <w:p w:rsidR="0015612B" w:rsidRPr="00B4525C" w:rsidRDefault="009E53AB" w:rsidP="00B4525C">
      <w:pPr>
        <w:shd w:val="clear" w:color="auto" w:fill="FFFFFF"/>
        <w:rPr>
          <w:rFonts w:eastAsia="Times New Roman"/>
          <w:color w:val="333333"/>
          <w:sz w:val="28"/>
          <w:szCs w:val="28"/>
        </w:rPr>
        <w:sectPr w:rsidR="0015612B" w:rsidRPr="00B4525C" w:rsidSect="0015612B">
          <w:type w:val="continuous"/>
          <w:pgSz w:w="12240" w:h="15840"/>
          <w:pgMar w:top="720" w:right="720" w:bottom="720" w:left="720" w:header="720" w:footer="720" w:gutter="0"/>
          <w:cols w:num="2" w:space="720"/>
          <w:docGrid w:linePitch="360"/>
        </w:sectPr>
      </w:pPr>
      <w:r w:rsidRPr="00A86714">
        <w:rPr>
          <w:rFonts w:eastAsia="Times New Roman"/>
          <w:color w:val="333333"/>
          <w:sz w:val="28"/>
          <w:szCs w:val="28"/>
        </w:rPr>
        <w:t xml:space="preserve">Whatever the method, collections should always be conducted in a manner that does not damage existing </w:t>
      </w:r>
      <w:r>
        <w:rPr>
          <w:rFonts w:eastAsia="Times New Roman"/>
          <w:color w:val="333333"/>
          <w:sz w:val="28"/>
          <w:szCs w:val="28"/>
        </w:rPr>
        <w:t xml:space="preserve">4. _________ </w:t>
      </w:r>
      <w:proofErr w:type="gramStart"/>
      <w:r w:rsidRPr="00A86714">
        <w:rPr>
          <w:rFonts w:eastAsia="Times New Roman"/>
          <w:color w:val="333333"/>
          <w:sz w:val="28"/>
          <w:szCs w:val="28"/>
        </w:rPr>
        <w:t>or</w:t>
      </w:r>
      <w:proofErr w:type="gramEnd"/>
      <w:r w:rsidRPr="00A86714">
        <w:rPr>
          <w:rFonts w:eastAsia="Times New Roman"/>
          <w:color w:val="333333"/>
          <w:sz w:val="28"/>
          <w:szCs w:val="28"/>
        </w:rPr>
        <w:t xml:space="preserve"> other </w:t>
      </w:r>
      <w:r>
        <w:rPr>
          <w:rFonts w:eastAsia="Times New Roman"/>
          <w:color w:val="333333"/>
          <w:sz w:val="28"/>
          <w:szCs w:val="28"/>
        </w:rPr>
        <w:t>5. ______________</w:t>
      </w:r>
    </w:p>
    <w:p w:rsidR="0015783C" w:rsidRPr="0015783C" w:rsidRDefault="0015783C">
      <w:pPr>
        <w:rPr>
          <w:sz w:val="28"/>
          <w:szCs w:val="28"/>
        </w:rPr>
      </w:pPr>
    </w:p>
    <w:p w:rsidR="0015783C" w:rsidRPr="0015783C" w:rsidRDefault="0015783C" w:rsidP="00461566">
      <w:pPr>
        <w:jc w:val="center"/>
        <w:rPr>
          <w:b/>
          <w:sz w:val="28"/>
          <w:szCs w:val="28"/>
        </w:rPr>
      </w:pPr>
      <w:bookmarkStart w:id="0" w:name="_GoBack"/>
      <w:bookmarkEnd w:id="0"/>
      <w:r w:rsidRPr="0015783C">
        <w:rPr>
          <w:b/>
          <w:sz w:val="28"/>
          <w:szCs w:val="28"/>
        </w:rPr>
        <w:t>Natural Resources Management</w:t>
      </w:r>
    </w:p>
    <w:p w:rsidR="0015783C" w:rsidRPr="0015783C" w:rsidRDefault="0015783C" w:rsidP="00461566">
      <w:pPr>
        <w:jc w:val="center"/>
        <w:rPr>
          <w:b/>
          <w:sz w:val="28"/>
          <w:szCs w:val="28"/>
        </w:rPr>
      </w:pPr>
      <w:r w:rsidRPr="0015783C">
        <w:rPr>
          <w:b/>
          <w:sz w:val="28"/>
          <w:szCs w:val="28"/>
        </w:rPr>
        <w:t>Packet # 15</w:t>
      </w:r>
    </w:p>
    <w:p w:rsidR="0015783C" w:rsidRPr="0015783C" w:rsidRDefault="0015783C" w:rsidP="0015783C">
      <w:pPr>
        <w:rPr>
          <w:b/>
          <w:sz w:val="28"/>
          <w:szCs w:val="28"/>
        </w:rPr>
      </w:pPr>
    </w:p>
    <w:p w:rsidR="0015783C" w:rsidRDefault="0015783C" w:rsidP="0015783C">
      <w:pPr>
        <w:rPr>
          <w:b/>
          <w:sz w:val="28"/>
          <w:szCs w:val="28"/>
        </w:rPr>
      </w:pPr>
      <w:r w:rsidRPr="0015783C">
        <w:rPr>
          <w:b/>
          <w:sz w:val="28"/>
          <w:szCs w:val="28"/>
        </w:rPr>
        <w:t xml:space="preserve">Name: ________________________________ Date: ____________________ </w:t>
      </w:r>
    </w:p>
    <w:p w:rsidR="00461566" w:rsidRDefault="00461566" w:rsidP="0015783C">
      <w:pPr>
        <w:rPr>
          <w:b/>
          <w:sz w:val="28"/>
          <w:szCs w:val="28"/>
        </w:rPr>
      </w:pPr>
    </w:p>
    <w:p w:rsidR="00461566" w:rsidRDefault="00461566" w:rsidP="00461566">
      <w:pPr>
        <w:jc w:val="center"/>
        <w:rPr>
          <w:b/>
          <w:sz w:val="28"/>
          <w:szCs w:val="28"/>
        </w:rPr>
      </w:pPr>
      <w:r>
        <w:rPr>
          <w:b/>
          <w:sz w:val="28"/>
          <w:szCs w:val="28"/>
        </w:rPr>
        <w:t>Weekly Update</w:t>
      </w:r>
    </w:p>
    <w:p w:rsidR="00461566" w:rsidRDefault="00461566" w:rsidP="0015783C">
      <w:pPr>
        <w:rPr>
          <w:b/>
          <w:sz w:val="28"/>
          <w:szCs w:val="28"/>
        </w:rPr>
      </w:pPr>
    </w:p>
    <w:p w:rsidR="00461566" w:rsidRDefault="00461566" w:rsidP="0015783C">
      <w:pPr>
        <w:rPr>
          <w:b/>
          <w:sz w:val="28"/>
          <w:szCs w:val="28"/>
        </w:rPr>
      </w:pPr>
    </w:p>
    <w:p w:rsidR="00461566" w:rsidRPr="00461566" w:rsidRDefault="00461566" w:rsidP="0015783C">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15783C">
      <w:pPr>
        <w:rPr>
          <w:sz w:val="28"/>
          <w:szCs w:val="28"/>
        </w:rPr>
      </w:pPr>
    </w:p>
    <w:p w:rsidR="00461566" w:rsidRPr="00461566" w:rsidRDefault="00461566" w:rsidP="0015783C">
      <w:pPr>
        <w:rPr>
          <w:sz w:val="28"/>
          <w:szCs w:val="28"/>
        </w:rPr>
      </w:pPr>
      <w:r w:rsidRPr="00461566">
        <w:rPr>
          <w:sz w:val="28"/>
          <w:szCs w:val="28"/>
        </w:rPr>
        <w:t>Number of seeds planted: _____</w:t>
      </w:r>
      <w:r>
        <w:rPr>
          <w:sz w:val="28"/>
          <w:szCs w:val="28"/>
        </w:rPr>
        <w:t>_____</w:t>
      </w:r>
      <w:r w:rsidRPr="00461566">
        <w:rPr>
          <w:sz w:val="28"/>
          <w:szCs w:val="28"/>
        </w:rPr>
        <w:t>_____</w:t>
      </w:r>
    </w:p>
    <w:p w:rsidR="0015783C" w:rsidRPr="00461566" w:rsidRDefault="0015783C">
      <w:pPr>
        <w:rPr>
          <w:sz w:val="28"/>
          <w:szCs w:val="28"/>
        </w:rPr>
      </w:pPr>
    </w:p>
    <w:p w:rsidR="0015783C" w:rsidRDefault="00461566">
      <w:pPr>
        <w:rPr>
          <w:sz w:val="28"/>
          <w:szCs w:val="28"/>
        </w:rPr>
      </w:pPr>
      <w:r>
        <w:rPr>
          <w:sz w:val="28"/>
          <w:szCs w:val="28"/>
        </w:rPr>
        <w:t xml:space="preserve">Germination Percentage: ________________ </w:t>
      </w:r>
    </w:p>
    <w:p w:rsidR="00461566" w:rsidRDefault="00461566">
      <w:pPr>
        <w:rPr>
          <w:sz w:val="28"/>
          <w:szCs w:val="28"/>
        </w:rPr>
      </w:pPr>
    </w:p>
    <w:p w:rsidR="00461566" w:rsidRDefault="00461566">
      <w:pPr>
        <w:rPr>
          <w:sz w:val="28"/>
          <w:szCs w:val="28"/>
        </w:rPr>
      </w:pPr>
      <w:r>
        <w:rPr>
          <w:sz w:val="28"/>
          <w:szCs w:val="28"/>
        </w:rPr>
        <w:t>Average height: _______________________</w:t>
      </w:r>
    </w:p>
    <w:p w:rsidR="00461566" w:rsidRDefault="00461566">
      <w:pPr>
        <w:rPr>
          <w:sz w:val="28"/>
          <w:szCs w:val="28"/>
        </w:rPr>
      </w:pPr>
    </w:p>
    <w:p w:rsidR="00461566" w:rsidRDefault="00461566">
      <w:pPr>
        <w:rPr>
          <w:sz w:val="28"/>
          <w:szCs w:val="28"/>
        </w:rPr>
      </w:pPr>
      <w:r>
        <w:rPr>
          <w:sz w:val="28"/>
          <w:szCs w:val="28"/>
        </w:rPr>
        <w:t xml:space="preserve">General health/Notes: ________________________________________________________ </w:t>
      </w:r>
    </w:p>
    <w:p w:rsidR="00461566" w:rsidRDefault="00461566">
      <w:pPr>
        <w:rPr>
          <w:sz w:val="28"/>
          <w:szCs w:val="28"/>
        </w:rPr>
      </w:pPr>
    </w:p>
    <w:p w:rsidR="00461566" w:rsidRDefault="00461566">
      <w:pPr>
        <w:rPr>
          <w:sz w:val="28"/>
          <w:szCs w:val="28"/>
        </w:rPr>
      </w:pPr>
      <w:r>
        <w:rPr>
          <w:sz w:val="28"/>
          <w:szCs w:val="28"/>
        </w:rPr>
        <w:t xml:space="preserve">~~~~~~~~~~~~~~~~~~~~~~~~~~~~~~~~~~~~~~~~~~~~~~ </w:t>
      </w:r>
    </w:p>
    <w:p w:rsidR="00461566" w:rsidRPr="00461566" w:rsidRDefault="00461566">
      <w:pPr>
        <w:rPr>
          <w:sz w:val="28"/>
          <w:szCs w:val="28"/>
        </w:rPr>
      </w:pPr>
    </w:p>
    <w:p w:rsidR="00461566" w:rsidRPr="00461566" w:rsidRDefault="00461566" w:rsidP="00461566">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461566">
      <w:pPr>
        <w:rPr>
          <w:sz w:val="28"/>
          <w:szCs w:val="28"/>
        </w:rPr>
      </w:pPr>
    </w:p>
    <w:p w:rsidR="00461566" w:rsidRPr="00461566" w:rsidRDefault="00461566" w:rsidP="00461566">
      <w:pPr>
        <w:rPr>
          <w:sz w:val="28"/>
          <w:szCs w:val="28"/>
        </w:rPr>
      </w:pPr>
      <w:r w:rsidRPr="00461566">
        <w:rPr>
          <w:sz w:val="28"/>
          <w:szCs w:val="28"/>
        </w:rPr>
        <w:t>Number of seeds planted: _____</w:t>
      </w:r>
      <w:r>
        <w:rPr>
          <w:sz w:val="28"/>
          <w:szCs w:val="28"/>
        </w:rPr>
        <w:t>_____</w:t>
      </w:r>
      <w:r w:rsidRPr="00461566">
        <w:rPr>
          <w:sz w:val="28"/>
          <w:szCs w:val="28"/>
        </w:rPr>
        <w:t>_____</w:t>
      </w:r>
    </w:p>
    <w:p w:rsidR="00461566" w:rsidRPr="00461566" w:rsidRDefault="00461566" w:rsidP="00461566">
      <w:pPr>
        <w:rPr>
          <w:sz w:val="28"/>
          <w:szCs w:val="28"/>
        </w:rPr>
      </w:pPr>
    </w:p>
    <w:p w:rsidR="00461566" w:rsidRDefault="00461566" w:rsidP="00461566">
      <w:pPr>
        <w:rPr>
          <w:sz w:val="28"/>
          <w:szCs w:val="28"/>
        </w:rPr>
      </w:pPr>
      <w:r>
        <w:rPr>
          <w:sz w:val="28"/>
          <w:szCs w:val="28"/>
        </w:rPr>
        <w:t xml:space="preserve">Germination Percentage: ________________ </w:t>
      </w:r>
    </w:p>
    <w:p w:rsidR="00461566" w:rsidRDefault="00461566" w:rsidP="00461566">
      <w:pPr>
        <w:rPr>
          <w:sz w:val="28"/>
          <w:szCs w:val="28"/>
        </w:rPr>
      </w:pPr>
    </w:p>
    <w:p w:rsidR="00461566" w:rsidRDefault="00461566" w:rsidP="00461566">
      <w:pPr>
        <w:rPr>
          <w:sz w:val="28"/>
          <w:szCs w:val="28"/>
        </w:rPr>
      </w:pPr>
      <w:r>
        <w:rPr>
          <w:sz w:val="28"/>
          <w:szCs w:val="28"/>
        </w:rPr>
        <w:t>Average height: _______________________</w:t>
      </w:r>
    </w:p>
    <w:p w:rsidR="00461566" w:rsidRDefault="00461566" w:rsidP="00461566">
      <w:pPr>
        <w:rPr>
          <w:sz w:val="28"/>
          <w:szCs w:val="28"/>
        </w:rPr>
      </w:pPr>
    </w:p>
    <w:p w:rsidR="00461566" w:rsidRDefault="00461566" w:rsidP="00461566">
      <w:pPr>
        <w:rPr>
          <w:sz w:val="28"/>
          <w:szCs w:val="28"/>
        </w:rPr>
      </w:pPr>
      <w:r>
        <w:rPr>
          <w:sz w:val="28"/>
          <w:szCs w:val="28"/>
        </w:rPr>
        <w:t xml:space="preserve">General health/Notes: ________________________________________________________ </w:t>
      </w:r>
    </w:p>
    <w:p w:rsidR="00461566" w:rsidRDefault="00461566" w:rsidP="00461566">
      <w:pPr>
        <w:rPr>
          <w:sz w:val="28"/>
          <w:szCs w:val="28"/>
        </w:rPr>
      </w:pPr>
    </w:p>
    <w:p w:rsidR="0015783C" w:rsidRPr="0015783C" w:rsidRDefault="00461566">
      <w:pPr>
        <w:rPr>
          <w:sz w:val="28"/>
          <w:szCs w:val="28"/>
        </w:rPr>
      </w:pPr>
      <w:r>
        <w:rPr>
          <w:sz w:val="28"/>
          <w:szCs w:val="28"/>
        </w:rPr>
        <w:t xml:space="preserve">~~~~~~~~~~~~~~~~~~~~~~~~~~~~~~~~~~~~~~~~~~~~~~~~ </w:t>
      </w:r>
    </w:p>
    <w:p w:rsidR="0015783C" w:rsidRPr="0015783C" w:rsidRDefault="0015783C">
      <w:pPr>
        <w:rPr>
          <w:sz w:val="28"/>
          <w:szCs w:val="28"/>
        </w:rPr>
      </w:pPr>
    </w:p>
    <w:p w:rsidR="00461566" w:rsidRPr="00461566" w:rsidRDefault="00461566" w:rsidP="00461566">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461566">
      <w:pPr>
        <w:rPr>
          <w:sz w:val="28"/>
          <w:szCs w:val="28"/>
        </w:rPr>
      </w:pPr>
    </w:p>
    <w:p w:rsidR="00461566" w:rsidRPr="00461566" w:rsidRDefault="00461566" w:rsidP="00461566">
      <w:pPr>
        <w:rPr>
          <w:sz w:val="28"/>
          <w:szCs w:val="28"/>
        </w:rPr>
      </w:pPr>
      <w:r w:rsidRPr="00461566">
        <w:rPr>
          <w:sz w:val="28"/>
          <w:szCs w:val="28"/>
        </w:rPr>
        <w:t>Number of seeds planted: _____</w:t>
      </w:r>
      <w:r>
        <w:rPr>
          <w:sz w:val="28"/>
          <w:szCs w:val="28"/>
        </w:rPr>
        <w:t>_____</w:t>
      </w:r>
      <w:r w:rsidRPr="00461566">
        <w:rPr>
          <w:sz w:val="28"/>
          <w:szCs w:val="28"/>
        </w:rPr>
        <w:t>_____</w:t>
      </w:r>
    </w:p>
    <w:p w:rsidR="00461566" w:rsidRPr="00461566" w:rsidRDefault="00461566" w:rsidP="00461566">
      <w:pPr>
        <w:rPr>
          <w:sz w:val="28"/>
          <w:szCs w:val="28"/>
        </w:rPr>
      </w:pPr>
    </w:p>
    <w:p w:rsidR="00461566" w:rsidRDefault="00461566" w:rsidP="00461566">
      <w:pPr>
        <w:rPr>
          <w:sz w:val="28"/>
          <w:szCs w:val="28"/>
        </w:rPr>
      </w:pPr>
      <w:r>
        <w:rPr>
          <w:sz w:val="28"/>
          <w:szCs w:val="28"/>
        </w:rPr>
        <w:t xml:space="preserve">Germination Percentage: ________________ </w:t>
      </w:r>
    </w:p>
    <w:p w:rsidR="00461566" w:rsidRDefault="00461566" w:rsidP="00461566">
      <w:pPr>
        <w:rPr>
          <w:sz w:val="28"/>
          <w:szCs w:val="28"/>
        </w:rPr>
      </w:pPr>
    </w:p>
    <w:p w:rsidR="00461566" w:rsidRDefault="00461566" w:rsidP="00461566">
      <w:pPr>
        <w:rPr>
          <w:sz w:val="28"/>
          <w:szCs w:val="28"/>
        </w:rPr>
      </w:pPr>
      <w:r>
        <w:rPr>
          <w:sz w:val="28"/>
          <w:szCs w:val="28"/>
        </w:rPr>
        <w:t>Average height: _______________________</w:t>
      </w:r>
    </w:p>
    <w:p w:rsidR="00461566" w:rsidRDefault="00461566" w:rsidP="00461566">
      <w:pPr>
        <w:rPr>
          <w:sz w:val="28"/>
          <w:szCs w:val="28"/>
        </w:rPr>
      </w:pPr>
    </w:p>
    <w:p w:rsidR="00461566" w:rsidRDefault="00461566" w:rsidP="00461566">
      <w:pPr>
        <w:rPr>
          <w:sz w:val="28"/>
          <w:szCs w:val="28"/>
        </w:rPr>
      </w:pPr>
      <w:r>
        <w:rPr>
          <w:sz w:val="28"/>
          <w:szCs w:val="28"/>
        </w:rPr>
        <w:t xml:space="preserve">General health/Notes: ________________________________________________________ </w:t>
      </w:r>
    </w:p>
    <w:p w:rsidR="00461566" w:rsidRDefault="00461566" w:rsidP="00461566">
      <w:pPr>
        <w:rPr>
          <w:sz w:val="28"/>
          <w:szCs w:val="28"/>
        </w:rPr>
      </w:pPr>
    </w:p>
    <w:p w:rsidR="0015783C" w:rsidRPr="0015783C" w:rsidRDefault="0015783C">
      <w:pPr>
        <w:rPr>
          <w:sz w:val="28"/>
          <w:szCs w:val="28"/>
        </w:rPr>
      </w:pPr>
    </w:p>
    <w:sectPr w:rsidR="0015783C" w:rsidRPr="0015783C" w:rsidSect="0007429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28C"/>
    <w:multiLevelType w:val="hybridMultilevel"/>
    <w:tmpl w:val="C078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558C0"/>
    <w:multiLevelType w:val="hybridMultilevel"/>
    <w:tmpl w:val="709E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3C"/>
    <w:rsid w:val="00020C53"/>
    <w:rsid w:val="00074296"/>
    <w:rsid w:val="0015612B"/>
    <w:rsid w:val="0015783C"/>
    <w:rsid w:val="002719A6"/>
    <w:rsid w:val="00461566"/>
    <w:rsid w:val="006913D0"/>
    <w:rsid w:val="009E53AB"/>
    <w:rsid w:val="00A7387E"/>
    <w:rsid w:val="00A86714"/>
    <w:rsid w:val="00B4525C"/>
    <w:rsid w:val="00D146E5"/>
    <w:rsid w:val="00F7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068F3-9CAE-4460-8708-1B414D21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58470">
      <w:bodyDiv w:val="1"/>
      <w:marLeft w:val="0"/>
      <w:marRight w:val="0"/>
      <w:marTop w:val="0"/>
      <w:marBottom w:val="0"/>
      <w:divBdr>
        <w:top w:val="none" w:sz="0" w:space="0" w:color="auto"/>
        <w:left w:val="none" w:sz="0" w:space="0" w:color="auto"/>
        <w:bottom w:val="none" w:sz="0" w:space="0" w:color="auto"/>
        <w:right w:val="none" w:sz="0" w:space="0" w:color="auto"/>
      </w:divBdr>
      <w:divsChild>
        <w:div w:id="1143694719">
          <w:marLeft w:val="0"/>
          <w:marRight w:val="0"/>
          <w:marTop w:val="0"/>
          <w:marBottom w:val="0"/>
          <w:divBdr>
            <w:top w:val="none" w:sz="0" w:space="0" w:color="auto"/>
            <w:left w:val="none" w:sz="0" w:space="0" w:color="auto"/>
            <w:bottom w:val="none" w:sz="0" w:space="0" w:color="auto"/>
            <w:right w:val="none" w:sz="0" w:space="0" w:color="auto"/>
          </w:divBdr>
          <w:divsChild>
            <w:div w:id="142477554">
              <w:marLeft w:val="0"/>
              <w:marRight w:val="0"/>
              <w:marTop w:val="0"/>
              <w:marBottom w:val="0"/>
              <w:divBdr>
                <w:top w:val="none" w:sz="0" w:space="0" w:color="auto"/>
                <w:left w:val="none" w:sz="0" w:space="0" w:color="auto"/>
                <w:bottom w:val="none" w:sz="0" w:space="0" w:color="auto"/>
                <w:right w:val="none" w:sz="0" w:space="0" w:color="auto"/>
              </w:divBdr>
            </w:div>
          </w:divsChild>
        </w:div>
        <w:div w:id="1344014074">
          <w:marLeft w:val="0"/>
          <w:marRight w:val="0"/>
          <w:marTop w:val="120"/>
          <w:marBottom w:val="0"/>
          <w:divBdr>
            <w:top w:val="none" w:sz="0" w:space="0" w:color="auto"/>
            <w:left w:val="none" w:sz="0" w:space="0" w:color="auto"/>
            <w:bottom w:val="none" w:sz="0" w:space="0" w:color="auto"/>
            <w:right w:val="none" w:sz="0" w:space="0" w:color="auto"/>
          </w:divBdr>
        </w:div>
      </w:divsChild>
    </w:div>
    <w:div w:id="1302996469">
      <w:bodyDiv w:val="1"/>
      <w:marLeft w:val="0"/>
      <w:marRight w:val="0"/>
      <w:marTop w:val="0"/>
      <w:marBottom w:val="0"/>
      <w:divBdr>
        <w:top w:val="none" w:sz="0" w:space="0" w:color="auto"/>
        <w:left w:val="none" w:sz="0" w:space="0" w:color="auto"/>
        <w:bottom w:val="none" w:sz="0" w:space="0" w:color="auto"/>
        <w:right w:val="none" w:sz="0" w:space="0" w:color="auto"/>
      </w:divBdr>
      <w:divsChild>
        <w:div w:id="892539596">
          <w:marLeft w:val="-225"/>
          <w:marRight w:val="-225"/>
          <w:marTop w:val="0"/>
          <w:marBottom w:val="0"/>
          <w:divBdr>
            <w:top w:val="none" w:sz="0" w:space="0" w:color="auto"/>
            <w:left w:val="none" w:sz="0" w:space="0" w:color="auto"/>
            <w:bottom w:val="none" w:sz="0" w:space="0" w:color="auto"/>
            <w:right w:val="none" w:sz="0" w:space="0" w:color="auto"/>
          </w:divBdr>
          <w:divsChild>
            <w:div w:id="1638023751">
              <w:marLeft w:val="0"/>
              <w:marRight w:val="0"/>
              <w:marTop w:val="0"/>
              <w:marBottom w:val="0"/>
              <w:divBdr>
                <w:top w:val="none" w:sz="0" w:space="0" w:color="auto"/>
                <w:left w:val="none" w:sz="0" w:space="0" w:color="auto"/>
                <w:bottom w:val="none" w:sz="0" w:space="0" w:color="auto"/>
                <w:right w:val="none" w:sz="0" w:space="0" w:color="auto"/>
              </w:divBdr>
            </w:div>
            <w:div w:id="1072502647">
              <w:marLeft w:val="0"/>
              <w:marRight w:val="0"/>
              <w:marTop w:val="0"/>
              <w:marBottom w:val="0"/>
              <w:divBdr>
                <w:top w:val="none" w:sz="0" w:space="0" w:color="auto"/>
                <w:left w:val="none" w:sz="0" w:space="0" w:color="auto"/>
                <w:bottom w:val="none" w:sz="0" w:space="0" w:color="auto"/>
                <w:right w:val="none" w:sz="0" w:space="0" w:color="auto"/>
              </w:divBdr>
            </w:div>
          </w:divsChild>
        </w:div>
        <w:div w:id="1562445435">
          <w:marLeft w:val="-225"/>
          <w:marRight w:val="-225"/>
          <w:marTop w:val="0"/>
          <w:marBottom w:val="0"/>
          <w:divBdr>
            <w:top w:val="none" w:sz="0" w:space="0" w:color="auto"/>
            <w:left w:val="none" w:sz="0" w:space="0" w:color="auto"/>
            <w:bottom w:val="none" w:sz="0" w:space="0" w:color="auto"/>
            <w:right w:val="none" w:sz="0" w:space="0" w:color="auto"/>
          </w:divBdr>
          <w:divsChild>
            <w:div w:id="664626645">
              <w:marLeft w:val="0"/>
              <w:marRight w:val="0"/>
              <w:marTop w:val="0"/>
              <w:marBottom w:val="0"/>
              <w:divBdr>
                <w:top w:val="none" w:sz="0" w:space="0" w:color="auto"/>
                <w:left w:val="none" w:sz="0" w:space="0" w:color="auto"/>
                <w:bottom w:val="none" w:sz="0" w:space="0" w:color="auto"/>
                <w:right w:val="none" w:sz="0" w:space="0" w:color="auto"/>
              </w:divBdr>
            </w:div>
            <w:div w:id="1226524953">
              <w:marLeft w:val="0"/>
              <w:marRight w:val="0"/>
              <w:marTop w:val="0"/>
              <w:marBottom w:val="0"/>
              <w:divBdr>
                <w:top w:val="none" w:sz="0" w:space="0" w:color="auto"/>
                <w:left w:val="none" w:sz="0" w:space="0" w:color="auto"/>
                <w:bottom w:val="none" w:sz="0" w:space="0" w:color="auto"/>
                <w:right w:val="none" w:sz="0" w:space="0" w:color="auto"/>
              </w:divBdr>
            </w:div>
            <w:div w:id="1865366011">
              <w:marLeft w:val="0"/>
              <w:marRight w:val="0"/>
              <w:marTop w:val="0"/>
              <w:marBottom w:val="0"/>
              <w:divBdr>
                <w:top w:val="none" w:sz="0" w:space="0" w:color="auto"/>
                <w:left w:val="none" w:sz="0" w:space="0" w:color="auto"/>
                <w:bottom w:val="none" w:sz="0" w:space="0" w:color="auto"/>
                <w:right w:val="none" w:sz="0" w:space="0" w:color="auto"/>
              </w:divBdr>
            </w:div>
          </w:divsChild>
        </w:div>
        <w:div w:id="1393306479">
          <w:marLeft w:val="-225"/>
          <w:marRight w:val="-225"/>
          <w:marTop w:val="0"/>
          <w:marBottom w:val="0"/>
          <w:divBdr>
            <w:top w:val="none" w:sz="0" w:space="0" w:color="auto"/>
            <w:left w:val="none" w:sz="0" w:space="0" w:color="auto"/>
            <w:bottom w:val="none" w:sz="0" w:space="0" w:color="auto"/>
            <w:right w:val="none" w:sz="0" w:space="0" w:color="auto"/>
          </w:divBdr>
          <w:divsChild>
            <w:div w:id="4280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Thurston</dc:creator>
  <cp:keywords/>
  <dc:description/>
  <cp:lastModifiedBy>Wendy Thurston</cp:lastModifiedBy>
  <cp:revision>7</cp:revision>
  <dcterms:created xsi:type="dcterms:W3CDTF">2020-04-01T18:51:00Z</dcterms:created>
  <dcterms:modified xsi:type="dcterms:W3CDTF">2020-04-01T19:42:00Z</dcterms:modified>
</cp:coreProperties>
</file>